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60" w:rsidRDefault="000B7C60" w:rsidP="000B7C60">
      <w:pPr>
        <w:jc w:val="right"/>
      </w:pPr>
      <w:r>
        <w:t>Приложение №1</w:t>
      </w:r>
    </w:p>
    <w:p w:rsidR="000B7C60" w:rsidRDefault="000B7C60" w:rsidP="000B7C60">
      <w:pPr>
        <w:jc w:val="right"/>
      </w:pPr>
      <w:r>
        <w:t xml:space="preserve">К </w:t>
      </w:r>
      <w:r>
        <w:t>«Программе внеурочной деятельности</w:t>
      </w:r>
    </w:p>
    <w:p w:rsidR="000B7C60" w:rsidRDefault="000B7C60" w:rsidP="000B7C60">
      <w:pPr>
        <w:jc w:val="right"/>
      </w:pPr>
      <w:r>
        <w:t>по духовно-нравственному направлению</w:t>
      </w:r>
    </w:p>
    <w:p w:rsidR="000B7C60" w:rsidRDefault="000B7C60" w:rsidP="000B7C60">
      <w:pPr>
        <w:jc w:val="right"/>
      </w:pPr>
      <w:r>
        <w:t>для 7-8 классов».</w:t>
      </w:r>
    </w:p>
    <w:p w:rsidR="000B7C60" w:rsidRDefault="000B7C60" w:rsidP="000B7C60">
      <w:pPr>
        <w:jc w:val="both"/>
      </w:pPr>
    </w:p>
    <w:p w:rsidR="000B7C60" w:rsidRDefault="000B7C60" w:rsidP="000B7C60">
      <w:pPr>
        <w:jc w:val="center"/>
      </w:pPr>
      <w:r>
        <w:t>Разработка классного часа</w:t>
      </w:r>
    </w:p>
    <w:p w:rsidR="000B7C60" w:rsidRDefault="000B7C60" w:rsidP="000B7C60">
      <w:pPr>
        <w:jc w:val="center"/>
      </w:pPr>
      <w:r>
        <w:t>«Духовные истоки Кубани»</w:t>
      </w:r>
    </w:p>
    <w:p w:rsidR="000B7C60" w:rsidRDefault="000B7C60" w:rsidP="000B7C60">
      <w:pPr>
        <w:jc w:val="center"/>
      </w:pPr>
      <w:r>
        <w:t>по теме «За веру, Кубань и Отечество»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 xml:space="preserve">Цель: </w:t>
      </w:r>
    </w:p>
    <w:p w:rsidR="000B7C60" w:rsidRDefault="000B7C60" w:rsidP="000B7C60">
      <w:pPr>
        <w:jc w:val="both"/>
      </w:pPr>
      <w:r>
        <w:t>- способствовать воспитанию таких ценностей</w:t>
      </w:r>
      <w:r>
        <w:t xml:space="preserve"> </w:t>
      </w:r>
      <w:r>
        <w:t>российского общества, как патриотизм, социальная солидарность, гражданственность, семья, здоровье, труд, традиционные религии России, искусство.</w:t>
      </w:r>
    </w:p>
    <w:p w:rsidR="000B7C60" w:rsidRDefault="000B7C60" w:rsidP="000B7C60">
      <w:pPr>
        <w:jc w:val="both"/>
      </w:pPr>
      <w:r>
        <w:t>-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0B7C60" w:rsidRDefault="000B7C60" w:rsidP="000B7C60">
      <w:pPr>
        <w:jc w:val="both"/>
      </w:pPr>
      <w:r>
        <w:t>Задачи:</w:t>
      </w:r>
    </w:p>
    <w:p w:rsidR="000B7C60" w:rsidRDefault="000B7C60" w:rsidP="000B7C60">
      <w:pPr>
        <w:jc w:val="both"/>
      </w:pPr>
      <w:r>
        <w:t>- 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</w:t>
      </w:r>
      <w:r>
        <w:t xml:space="preserve"> </w:t>
      </w:r>
      <w:r>
        <w:t>развитию;</w:t>
      </w:r>
    </w:p>
    <w:p w:rsidR="000B7C60" w:rsidRDefault="000B7C60" w:rsidP="000B7C60">
      <w:pPr>
        <w:jc w:val="both"/>
      </w:pPr>
      <w:r>
        <w:t>-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российской</w:t>
      </w:r>
      <w:r>
        <w:t xml:space="preserve"> </w:t>
      </w:r>
      <w:r>
        <w:t>гражданской</w:t>
      </w:r>
      <w:r>
        <w:t xml:space="preserve"> </w:t>
      </w:r>
      <w:r>
        <w:t>идентичности;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>Разновидность классного часа: теоретико-поисковая деятельность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>Методы: проведение теоретических исследований,</w:t>
      </w:r>
      <w:r>
        <w:t xml:space="preserve"> </w:t>
      </w:r>
      <w:r>
        <w:t>выступление, мультимедиа</w:t>
      </w:r>
      <w:r>
        <w:t xml:space="preserve"> </w:t>
      </w:r>
      <w:r>
        <w:t>презентация.</w:t>
      </w:r>
    </w:p>
    <w:p w:rsidR="000B7C60" w:rsidRDefault="000B7C60" w:rsidP="000B7C60">
      <w:pPr>
        <w:jc w:val="both"/>
      </w:pPr>
      <w:r>
        <w:t>Предварительная подготовка.</w:t>
      </w:r>
    </w:p>
    <w:p w:rsidR="000B7C60" w:rsidRDefault="000B7C60" w:rsidP="000B7C60">
      <w:pPr>
        <w:jc w:val="both"/>
      </w:pPr>
      <w:r>
        <w:t xml:space="preserve">Предварительные исследования и подготовка </w:t>
      </w:r>
      <w:proofErr w:type="gramStart"/>
      <w:r>
        <w:t>газет  и</w:t>
      </w:r>
      <w:proofErr w:type="gramEnd"/>
      <w:r>
        <w:t xml:space="preserve"> рисунков по темам:</w:t>
      </w:r>
    </w:p>
    <w:p w:rsidR="000B7C60" w:rsidRDefault="000B7C60" w:rsidP="000B7C60">
      <w:pPr>
        <w:jc w:val="both"/>
      </w:pPr>
      <w:r>
        <w:t>«На южных рубежах»</w:t>
      </w:r>
    </w:p>
    <w:p w:rsidR="000B7C60" w:rsidRDefault="000B7C60" w:rsidP="000B7C60">
      <w:pPr>
        <w:jc w:val="both"/>
      </w:pPr>
      <w:r>
        <w:t>«Казаки-</w:t>
      </w:r>
      <w:proofErr w:type="spellStart"/>
      <w:r>
        <w:t>некрасовцы</w:t>
      </w:r>
      <w:proofErr w:type="spellEnd"/>
      <w:r>
        <w:t>»</w:t>
      </w:r>
    </w:p>
    <w:p w:rsidR="000B7C60" w:rsidRDefault="000B7C60" w:rsidP="000B7C60">
      <w:pPr>
        <w:jc w:val="both"/>
      </w:pPr>
      <w:r>
        <w:t>«Суворов на Кубани»</w:t>
      </w:r>
    </w:p>
    <w:p w:rsidR="000B7C60" w:rsidRDefault="000B7C60" w:rsidP="000B7C60">
      <w:pPr>
        <w:jc w:val="both"/>
      </w:pPr>
      <w:r>
        <w:t>«Роль казаков в войне с Турцией»</w:t>
      </w:r>
    </w:p>
    <w:p w:rsidR="000B7C60" w:rsidRDefault="000B7C60" w:rsidP="000B7C60">
      <w:pPr>
        <w:jc w:val="both"/>
      </w:pPr>
      <w:r>
        <w:t>«Дар Екатерины»</w:t>
      </w:r>
    </w:p>
    <w:p w:rsidR="000B7C60" w:rsidRDefault="000B7C60" w:rsidP="000B7C60">
      <w:pPr>
        <w:jc w:val="both"/>
      </w:pPr>
      <w:r>
        <w:t>Подготовка выступлений по темам.</w:t>
      </w:r>
    </w:p>
    <w:p w:rsidR="000B7C60" w:rsidRDefault="000B7C60" w:rsidP="000B7C60">
      <w:pPr>
        <w:jc w:val="both"/>
      </w:pPr>
      <w:r>
        <w:lastRenderedPageBreak/>
        <w:t xml:space="preserve"> </w:t>
      </w:r>
    </w:p>
    <w:p w:rsidR="000B7C60" w:rsidRDefault="000B7C60" w:rsidP="000B7C60">
      <w:pPr>
        <w:jc w:val="both"/>
      </w:pPr>
      <w:r>
        <w:t>Оборудование:</w:t>
      </w:r>
    </w:p>
    <w:p w:rsidR="000B7C60" w:rsidRDefault="000B7C60" w:rsidP="000B7C60">
      <w:pPr>
        <w:jc w:val="both"/>
      </w:pPr>
      <w:r>
        <w:t>Выставка литературы по теме, работ учащихся.</w:t>
      </w:r>
    </w:p>
    <w:p w:rsidR="000B7C60" w:rsidRDefault="000B7C60" w:rsidP="000B7C60">
      <w:pPr>
        <w:jc w:val="both"/>
      </w:pPr>
      <w:r>
        <w:t xml:space="preserve">«Родная Кубань. Страницы истории». Под ред. профессора </w:t>
      </w:r>
      <w:proofErr w:type="spellStart"/>
      <w:r>
        <w:t>В.Н.Ратушняка</w:t>
      </w:r>
      <w:proofErr w:type="spellEnd"/>
      <w:r>
        <w:t>. Краснодар.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>Ход классного часа.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>Вступительная часть:</w:t>
      </w:r>
    </w:p>
    <w:p w:rsidR="000B7C60" w:rsidRDefault="000B7C60" w:rsidP="000B7C60">
      <w:pPr>
        <w:jc w:val="both"/>
      </w:pPr>
      <w:r>
        <w:t>обсуждение девиза курса ОПК в нашей школе</w:t>
      </w:r>
    </w:p>
    <w:p w:rsidR="000B7C60" w:rsidRDefault="000B7C60" w:rsidP="000B7C60">
      <w:pPr>
        <w:jc w:val="both"/>
      </w:pPr>
      <w:r>
        <w:t xml:space="preserve">Осмысление лозунга «За веру, Кубань и Отечество!» через призму </w:t>
      </w:r>
      <w:proofErr w:type="spellStart"/>
      <w:r>
        <w:t>призму</w:t>
      </w:r>
      <w:proofErr w:type="spellEnd"/>
      <w:r>
        <w:t xml:space="preserve"> выполнения предварительных заданий и выступлений в группах.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>Основная часть: поиски духовных истоков Кубани. Погружение в понятия «духовность», «нравственность», «вера», «православие», «истоки», «доблесть», «патриотизм». Поиск этих основ в подготовленных темах.</w:t>
      </w:r>
    </w:p>
    <w:p w:rsidR="000B7C60" w:rsidRDefault="000B7C60" w:rsidP="000B7C60">
      <w:pPr>
        <w:jc w:val="both"/>
      </w:pPr>
      <w:r>
        <w:t>(Основная часть классного часа строится по опорной схеме)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>Опорная схема классного часа:</w:t>
      </w:r>
    </w:p>
    <w:p w:rsidR="000B7C60" w:rsidRDefault="000B7C60" w:rsidP="000B7C60">
      <w:pPr>
        <w:jc w:val="both"/>
      </w:pPr>
      <w:r>
        <w:t>Казаки на Руси – …– Дон, Запорожье.</w:t>
      </w:r>
    </w:p>
    <w:p w:rsidR="000B7C60" w:rsidRDefault="000B7C60" w:rsidP="000B7C60">
      <w:pPr>
        <w:jc w:val="both"/>
      </w:pPr>
      <w:r>
        <w:t>Ко времени становления Российской государственности:</w:t>
      </w:r>
    </w:p>
    <w:p w:rsidR="000B7C60" w:rsidRDefault="000B7C60" w:rsidP="000B7C60">
      <w:pPr>
        <w:jc w:val="both"/>
      </w:pPr>
      <w:r>
        <w:t>казаки – сознательная</w:t>
      </w:r>
      <w:r>
        <w:t xml:space="preserve"> </w:t>
      </w:r>
      <w:bookmarkStart w:id="0" w:name="_GoBack"/>
      <w:bookmarkEnd w:id="0"/>
      <w:r>
        <w:t>организованная структура.</w:t>
      </w:r>
    </w:p>
    <w:p w:rsidR="000B7C60" w:rsidRDefault="000B7C60" w:rsidP="000B7C60">
      <w:pPr>
        <w:jc w:val="both"/>
      </w:pPr>
      <w:r>
        <w:t>«По-русски говоришь, в Бога веришь, батьку признаешь».</w:t>
      </w:r>
    </w:p>
    <w:p w:rsidR="000B7C60" w:rsidRDefault="000B7C60" w:rsidP="000B7C60">
      <w:pPr>
        <w:jc w:val="both"/>
      </w:pPr>
      <w:r>
        <w:t>Духовная основа – православие.</w:t>
      </w:r>
    </w:p>
    <w:p w:rsidR="000B7C60" w:rsidRDefault="000B7C60" w:rsidP="000B7C60">
      <w:pPr>
        <w:jc w:val="both"/>
      </w:pPr>
      <w:r>
        <w:t>Сложившаяся общность. Дарование Дона,</w:t>
      </w:r>
    </w:p>
    <w:p w:rsidR="000B7C60" w:rsidRDefault="000B7C60" w:rsidP="000B7C60">
      <w:pPr>
        <w:jc w:val="both"/>
      </w:pPr>
      <w:r>
        <w:t>Русско-турецкая война.</w:t>
      </w:r>
    </w:p>
    <w:p w:rsidR="000B7C60" w:rsidRDefault="000B7C60" w:rsidP="000B7C60">
      <w:pPr>
        <w:jc w:val="both"/>
      </w:pPr>
      <w:r>
        <w:t>Дарование Кубани.</w:t>
      </w:r>
    </w:p>
    <w:p w:rsidR="000B7C60" w:rsidRDefault="000B7C60" w:rsidP="000B7C60">
      <w:pPr>
        <w:jc w:val="both"/>
      </w:pPr>
      <w:r>
        <w:t>Краснодарский край – бывшие казачьи станицы.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t xml:space="preserve">(Дискуссии и </w:t>
      </w:r>
      <w:proofErr w:type="spellStart"/>
      <w:r>
        <w:t>обсуждния</w:t>
      </w:r>
      <w:proofErr w:type="spellEnd"/>
      <w:r>
        <w:t xml:space="preserve"> должны привести к выводам):</w:t>
      </w:r>
    </w:p>
    <w:p w:rsidR="000B7C60" w:rsidRDefault="000B7C60" w:rsidP="000B7C60">
      <w:pPr>
        <w:jc w:val="both"/>
      </w:pPr>
      <w:r>
        <w:t xml:space="preserve">История казачества - страницы героические, батальные, </w:t>
      </w:r>
      <w:proofErr w:type="gramStart"/>
      <w:r>
        <w:t>страницы  доблести</w:t>
      </w:r>
      <w:proofErr w:type="gramEnd"/>
      <w:r>
        <w:t xml:space="preserve"> и веры.</w:t>
      </w:r>
    </w:p>
    <w:p w:rsidR="000B7C60" w:rsidRDefault="000B7C60" w:rsidP="000B7C60">
      <w:pPr>
        <w:jc w:val="both"/>
      </w:pPr>
      <w:r>
        <w:t>Поиски нравственного воспитания – обращение к</w:t>
      </w:r>
    </w:p>
    <w:p w:rsidR="000B7C60" w:rsidRDefault="000B7C60" w:rsidP="000B7C60">
      <w:pPr>
        <w:jc w:val="both"/>
      </w:pPr>
      <w:r>
        <w:t xml:space="preserve">старым корням, </w:t>
      </w:r>
      <w:proofErr w:type="gramStart"/>
      <w:r>
        <w:t>патриотическому  воспитанию</w:t>
      </w:r>
      <w:proofErr w:type="gramEnd"/>
      <w:r>
        <w:t>, любви к Родине.</w:t>
      </w:r>
    </w:p>
    <w:p w:rsidR="000B7C60" w:rsidRDefault="000B7C60" w:rsidP="000B7C60">
      <w:pPr>
        <w:jc w:val="both"/>
      </w:pPr>
      <w:r>
        <w:t xml:space="preserve"> </w:t>
      </w:r>
    </w:p>
    <w:p w:rsidR="000B7C60" w:rsidRDefault="000B7C60" w:rsidP="000B7C60">
      <w:pPr>
        <w:jc w:val="both"/>
      </w:pPr>
      <w:r>
        <w:lastRenderedPageBreak/>
        <w:t>Заключительная часть (эссе, ораторское слово, выступление):</w:t>
      </w:r>
    </w:p>
    <w:p w:rsidR="000B7C60" w:rsidRDefault="000B7C60" w:rsidP="000B7C60">
      <w:pPr>
        <w:jc w:val="both"/>
      </w:pPr>
      <w:r>
        <w:t>«За веру, Кубань и Отечество».</w:t>
      </w:r>
    </w:p>
    <w:p w:rsidR="000B7C60" w:rsidRDefault="000B7C60" w:rsidP="000B7C60">
      <w:pPr>
        <w:jc w:val="both"/>
      </w:pPr>
      <w:r>
        <w:t xml:space="preserve"> </w:t>
      </w:r>
    </w:p>
    <w:p w:rsidR="00BA0CB2" w:rsidRDefault="00BA0CB2" w:rsidP="000B7C60">
      <w:pPr>
        <w:jc w:val="both"/>
      </w:pPr>
    </w:p>
    <w:sectPr w:rsidR="00BA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AB"/>
    <w:rsid w:val="000B7C60"/>
    <w:rsid w:val="003B5BAB"/>
    <w:rsid w:val="00B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EEBD-FBAF-4C95-9736-0195306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2022-03-12T18:30:00Z</dcterms:created>
  <dcterms:modified xsi:type="dcterms:W3CDTF">2022-03-12T18:32:00Z</dcterms:modified>
</cp:coreProperties>
</file>