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6446" w:rsidRPr="001C7DFD" w:rsidRDefault="00076446" w:rsidP="001C7DFD">
      <w:pPr>
        <w:pStyle w:val="a3"/>
        <w:jc w:val="both"/>
        <w:rPr>
          <w:sz w:val="22"/>
          <w:szCs w:val="22"/>
          <w:highlight w:val="lightGray"/>
        </w:rPr>
      </w:pPr>
      <w:r w:rsidRPr="001C7DFD">
        <w:rPr>
          <w:noProof/>
          <w:color w:val="000000"/>
          <w:sz w:val="19"/>
          <w:szCs w:val="19"/>
        </w:rPr>
        <w:drawing>
          <wp:anchor distT="0" distB="0" distL="114300" distR="114300" simplePos="0" relativeHeight="251659264" behindDoc="0" locked="0" layoutInCell="1" allowOverlap="1" wp14:anchorId="67E23307" wp14:editId="6BCC70AD">
            <wp:simplePos x="0" y="0"/>
            <wp:positionH relativeFrom="margin">
              <wp:posOffset>-189865</wp:posOffset>
            </wp:positionH>
            <wp:positionV relativeFrom="margin">
              <wp:posOffset>-297815</wp:posOffset>
            </wp:positionV>
            <wp:extent cx="4115435" cy="2984500"/>
            <wp:effectExtent l="19050" t="0" r="0" b="0"/>
            <wp:wrapSquare wrapText="bothSides"/>
            <wp:docPr id="27" name="Рисунок 26" descr="IMG_2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31.JPG"/>
                    <pic:cNvPicPr/>
                  </pic:nvPicPr>
                  <pic:blipFill>
                    <a:blip r:embed="rId5" cstate="print"/>
                    <a:srcRect l="6193" t="23967" r="15162"/>
                    <a:stretch>
                      <a:fillRect/>
                    </a:stretch>
                  </pic:blipFill>
                  <pic:spPr>
                    <a:xfrm>
                      <a:off x="0" y="0"/>
                      <a:ext cx="4115435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7DFD">
        <w:rPr>
          <w:color w:val="000000"/>
          <w:sz w:val="19"/>
          <w:szCs w:val="19"/>
          <w:shd w:val="clear" w:color="auto" w:fill="FFFFFF"/>
        </w:rPr>
        <w:t xml:space="preserve"> </w:t>
      </w:r>
      <w:r w:rsidRPr="001C7DFD">
        <w:rPr>
          <w:color w:val="000000"/>
          <w:sz w:val="22"/>
          <w:szCs w:val="22"/>
          <w:highlight w:val="lightGray"/>
          <w:shd w:val="clear" w:color="auto" w:fill="FFFFFF"/>
        </w:rPr>
        <w:t>Старшинов Николай Васильевич родился 5 марта 1915 года в деревне Поспелиха ныне Варнавинского района Нижегородской области в семье крестьянина.</w:t>
      </w:r>
      <w:r w:rsidRPr="001C7DFD">
        <w:rPr>
          <w:rStyle w:val="apple-converted-space"/>
          <w:color w:val="000000"/>
          <w:sz w:val="22"/>
          <w:szCs w:val="22"/>
          <w:highlight w:val="lightGray"/>
          <w:shd w:val="clear" w:color="auto" w:fill="FFFFFF"/>
        </w:rPr>
        <w:t> </w:t>
      </w:r>
      <w:r w:rsidRPr="001C7DFD">
        <w:rPr>
          <w:noProof/>
          <w:sz w:val="22"/>
          <w:szCs w:val="22"/>
          <w:highlight w:val="lightGray"/>
        </w:rPr>
        <w:drawing>
          <wp:anchor distT="0" distB="0" distL="114300" distR="114300" simplePos="0" relativeHeight="251660288" behindDoc="1" locked="0" layoutInCell="1" allowOverlap="1" wp14:anchorId="1D0B9496" wp14:editId="604FFC02">
            <wp:simplePos x="0" y="0"/>
            <wp:positionH relativeFrom="margin">
              <wp:posOffset>3613150</wp:posOffset>
            </wp:positionH>
            <wp:positionV relativeFrom="margin">
              <wp:posOffset>3291840</wp:posOffset>
            </wp:positionV>
            <wp:extent cx="2614930" cy="3657600"/>
            <wp:effectExtent l="19050" t="0" r="0" b="0"/>
            <wp:wrapTight wrapText="bothSides">
              <wp:wrapPolygon edited="0">
                <wp:start x="-157" y="0"/>
                <wp:lineTo x="-157" y="21488"/>
                <wp:lineTo x="21558" y="21488"/>
                <wp:lineTo x="21558" y="0"/>
                <wp:lineTo x="-157" y="0"/>
              </wp:wrapPolygon>
            </wp:wrapTight>
            <wp:docPr id="30" name="Рисунок 25" descr="Starshinov-n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tarshinov-n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93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C7DFD">
        <w:rPr>
          <w:sz w:val="22"/>
          <w:szCs w:val="22"/>
          <w:highlight w:val="lightGray"/>
          <w:shd w:val="clear" w:color="auto" w:fill="FFFFFF"/>
        </w:rPr>
        <w:t>В боях Великой Отечественной войны с 1941 года. С августа 1942 года - политрук взвода, затем политрук разведывательно-диверсионной роты. Осенью 1942 года возглавил 4 десантирования в тыл врага, в ходе которых разбито три вражеских гарнизона на черноморском побережье Краснодарского края. До этих операций Николай Васильевич имел ряд благодарностей от командования части, а за одну из операций 1942 года был представлен к награждению орденом «Красной Звезды».</w:t>
      </w:r>
      <w:r w:rsidRPr="001C7DFD">
        <w:rPr>
          <w:sz w:val="22"/>
          <w:szCs w:val="22"/>
          <w:highlight w:val="lightGray"/>
        </w:rPr>
        <w:t xml:space="preserve"> В конце 1942 года старший лейтенант Старшинов назначен заместителем командира по политчасти легендарного отряда морской пехоты Цезаря </w:t>
      </w:r>
      <w:proofErr w:type="spellStart"/>
      <w:r w:rsidRPr="001C7DFD">
        <w:rPr>
          <w:sz w:val="22"/>
          <w:szCs w:val="22"/>
          <w:highlight w:val="lightGray"/>
        </w:rPr>
        <w:t>Куникова</w:t>
      </w:r>
      <w:proofErr w:type="spellEnd"/>
      <w:r w:rsidRPr="001C7DFD">
        <w:rPr>
          <w:sz w:val="22"/>
          <w:szCs w:val="22"/>
          <w:highlight w:val="lightGray"/>
        </w:rPr>
        <w:t>.</w:t>
      </w:r>
    </w:p>
    <w:p w:rsidR="00076446" w:rsidRPr="001C7DFD" w:rsidRDefault="00076446" w:rsidP="001C7DFD">
      <w:pPr>
        <w:pStyle w:val="a3"/>
        <w:jc w:val="both"/>
        <w:rPr>
          <w:sz w:val="22"/>
          <w:szCs w:val="22"/>
          <w:highlight w:val="lightGray"/>
        </w:rPr>
      </w:pPr>
      <w:r w:rsidRPr="001C7DFD">
        <w:rPr>
          <w:sz w:val="22"/>
          <w:szCs w:val="22"/>
          <w:highlight w:val="lightGray"/>
        </w:rPr>
        <w:t xml:space="preserve">Позже, в представлении к награждению Старшинова к званию Героя Советского Союза были указаны подробности двух операций, успешно проведённых в районе </w:t>
      </w:r>
      <w:proofErr w:type="spellStart"/>
      <w:r w:rsidRPr="001C7DFD">
        <w:rPr>
          <w:sz w:val="22"/>
          <w:szCs w:val="22"/>
          <w:highlight w:val="lightGray"/>
        </w:rPr>
        <w:t>Озерейки</w:t>
      </w:r>
      <w:proofErr w:type="spellEnd"/>
      <w:r w:rsidRPr="001C7DFD">
        <w:rPr>
          <w:sz w:val="22"/>
          <w:szCs w:val="22"/>
          <w:highlight w:val="lightGray"/>
        </w:rPr>
        <w:t xml:space="preserve"> в конце 1942 года:</w:t>
      </w:r>
    </w:p>
    <w:p w:rsidR="00076446" w:rsidRPr="001C7DFD" w:rsidRDefault="00076446" w:rsidP="001C7DFD">
      <w:pPr>
        <w:pStyle w:val="a3"/>
        <w:jc w:val="both"/>
        <w:rPr>
          <w:sz w:val="22"/>
          <w:szCs w:val="22"/>
          <w:highlight w:val="lightGray"/>
        </w:rPr>
      </w:pPr>
      <w:r w:rsidRPr="001C7DFD">
        <w:rPr>
          <w:sz w:val="22"/>
          <w:szCs w:val="22"/>
          <w:highlight w:val="lightGray"/>
          <w:shd w:val="clear" w:color="auto" w:fill="FFFFFF"/>
        </w:rPr>
        <w:t xml:space="preserve">В феврале 1943 года участвовал в десанте в районе </w:t>
      </w:r>
      <w:proofErr w:type="spellStart"/>
      <w:r w:rsidRPr="001C7DFD">
        <w:rPr>
          <w:sz w:val="22"/>
          <w:szCs w:val="22"/>
          <w:highlight w:val="lightGray"/>
          <w:shd w:val="clear" w:color="auto" w:fill="FFFFFF"/>
        </w:rPr>
        <w:t>Станички</w:t>
      </w:r>
      <w:proofErr w:type="spellEnd"/>
      <w:r w:rsidRPr="001C7DFD">
        <w:rPr>
          <w:sz w:val="22"/>
          <w:szCs w:val="22"/>
          <w:highlight w:val="lightGray"/>
          <w:shd w:val="clear" w:color="auto" w:fill="FFFFFF"/>
        </w:rPr>
        <w:t xml:space="preserve"> и в последующих боях на плацдарме "Малая земля" под Новороссийском, в одном из боев заменил раненого </w:t>
      </w:r>
      <w:proofErr w:type="spellStart"/>
      <w:r w:rsidRPr="001C7DFD">
        <w:rPr>
          <w:sz w:val="22"/>
          <w:szCs w:val="22"/>
          <w:highlight w:val="lightGray"/>
          <w:shd w:val="clear" w:color="auto" w:fill="FFFFFF"/>
        </w:rPr>
        <w:t>Куникова</w:t>
      </w:r>
      <w:proofErr w:type="spellEnd"/>
      <w:r w:rsidRPr="001C7DFD">
        <w:rPr>
          <w:sz w:val="22"/>
          <w:szCs w:val="22"/>
          <w:highlight w:val="lightGray"/>
          <w:shd w:val="clear" w:color="auto" w:fill="FFFFFF"/>
        </w:rPr>
        <w:t xml:space="preserve"> и командовал отрядом.</w:t>
      </w:r>
      <w:r w:rsidRPr="001C7DFD">
        <w:rPr>
          <w:sz w:val="22"/>
          <w:szCs w:val="22"/>
          <w:highlight w:val="lightGray"/>
        </w:rPr>
        <w:t xml:space="preserve"> Осенью 1943 года капитан Старшинов в должности заместителя командира по политической части 393-го отдельного батальона морской пехоты участвовал в Новороссийской десантной операции.</w:t>
      </w:r>
    </w:p>
    <w:p w:rsidR="00076446" w:rsidRPr="001C7DFD" w:rsidRDefault="00076446" w:rsidP="001C7DFD">
      <w:pPr>
        <w:pStyle w:val="a3"/>
        <w:jc w:val="both"/>
        <w:rPr>
          <w:sz w:val="22"/>
          <w:szCs w:val="22"/>
          <w:highlight w:val="lightGray"/>
        </w:rPr>
      </w:pPr>
      <w:r w:rsidRPr="001C7DFD">
        <w:rPr>
          <w:sz w:val="22"/>
          <w:szCs w:val="22"/>
          <w:highlight w:val="lightGray"/>
        </w:rPr>
        <w:t>В ночь с 9 на 10 сентября 1943 года отряды десантников высадились в Новороссийском порту. Старшинов во главе группы бойцов свыше 3 часов вёл бой с превосходящими силами противника. Было подбито 7 вражеских танков, уничтожено много гитлеровцев. Прикрывая друг друга огнем автоматов и пулеметов, десантники перешли в башню элеватора и еще 5 суток вели непрерывный бой.</w:t>
      </w:r>
    </w:p>
    <w:p w:rsidR="00076446" w:rsidRPr="001C7DFD" w:rsidRDefault="00076446" w:rsidP="001C7DFD">
      <w:pPr>
        <w:pStyle w:val="a3"/>
        <w:jc w:val="both"/>
        <w:rPr>
          <w:rStyle w:val="a4"/>
          <w:i w:val="0"/>
          <w:color w:val="000000"/>
          <w:sz w:val="22"/>
          <w:szCs w:val="22"/>
        </w:rPr>
      </w:pPr>
      <w:r w:rsidRPr="001C7DFD">
        <w:rPr>
          <w:sz w:val="22"/>
          <w:szCs w:val="22"/>
          <w:highlight w:val="lightGray"/>
        </w:rPr>
        <w:t>По совокупности всех заслуг капитана Старшинова перед Родиной</w:t>
      </w:r>
      <w:proofErr w:type="gramStart"/>
      <w:r w:rsidRPr="001C7DFD">
        <w:rPr>
          <w:rStyle w:val="a4"/>
          <w:color w:val="000000"/>
          <w:sz w:val="22"/>
          <w:szCs w:val="22"/>
          <w:highlight w:val="lightGray"/>
        </w:rPr>
        <w:t xml:space="preserve"> ,</w:t>
      </w:r>
      <w:proofErr w:type="gramEnd"/>
      <w:r w:rsidRPr="001C7DFD">
        <w:rPr>
          <w:rStyle w:val="a4"/>
          <w:color w:val="000000"/>
          <w:sz w:val="22"/>
          <w:szCs w:val="22"/>
          <w:highlight w:val="lightGray"/>
        </w:rPr>
        <w:t xml:space="preserve"> </w:t>
      </w:r>
      <w:r w:rsidRPr="001C7DFD">
        <w:rPr>
          <w:rStyle w:val="a4"/>
          <w:i w:val="0"/>
          <w:color w:val="000000"/>
          <w:sz w:val="22"/>
          <w:szCs w:val="22"/>
          <w:highlight w:val="lightGray"/>
        </w:rPr>
        <w:t>был удостоен Высшей Правительственной награды – присвоения звания Герой Советского Союза.</w:t>
      </w:r>
    </w:p>
    <w:p w:rsidR="00076446" w:rsidRPr="001C7DFD" w:rsidRDefault="00076446" w:rsidP="001C7DFD">
      <w:pPr>
        <w:jc w:val="both"/>
        <w:rPr>
          <w:rFonts w:ascii="Times New Roman" w:eastAsia="Times New Roman" w:hAnsi="Times New Roman" w:cs="Times New Roman"/>
          <w:shd w:val="clear" w:color="auto" w:fill="F0FFF0"/>
        </w:rPr>
      </w:pPr>
    </w:p>
    <w:p w:rsidR="00076446" w:rsidRPr="001C7DFD" w:rsidRDefault="00076446" w:rsidP="001C7DFD">
      <w:pPr>
        <w:jc w:val="both"/>
        <w:rPr>
          <w:rFonts w:ascii="Times New Roman" w:eastAsia="Times New Roman" w:hAnsi="Times New Roman" w:cs="Times New Roman"/>
          <w:shd w:val="clear" w:color="auto" w:fill="F0FFF0"/>
        </w:rPr>
      </w:pPr>
    </w:p>
    <w:p w:rsidR="00076446" w:rsidRPr="001C7DFD" w:rsidRDefault="00076446" w:rsidP="001C7DFD">
      <w:pPr>
        <w:spacing w:before="100" w:beforeAutospacing="1" w:after="100" w:afterAutospacing="1" w:line="240" w:lineRule="auto"/>
        <w:ind w:firstLine="480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shd w:val="clear" w:color="auto" w:fill="F0FFF0"/>
        </w:rPr>
      </w:pPr>
      <w:r w:rsidRPr="001C7DFD">
        <w:rPr>
          <w:rFonts w:ascii="Times New Roman" w:eastAsia="Times New Roman" w:hAnsi="Times New Roman" w:cs="Times New Roman"/>
          <w:b/>
          <w:bCs/>
          <w:noProof/>
          <w:color w:val="000000"/>
          <w:sz w:val="20"/>
          <w:szCs w:val="20"/>
        </w:rPr>
        <w:lastRenderedPageBreak/>
        <w:drawing>
          <wp:anchor distT="0" distB="0" distL="114300" distR="114300" simplePos="0" relativeHeight="251661312" behindDoc="0" locked="0" layoutInCell="1" allowOverlap="1" wp14:anchorId="7D369752" wp14:editId="3258260B">
            <wp:simplePos x="0" y="0"/>
            <wp:positionH relativeFrom="margin">
              <wp:posOffset>-355600</wp:posOffset>
            </wp:positionH>
            <wp:positionV relativeFrom="margin">
              <wp:posOffset>-303530</wp:posOffset>
            </wp:positionV>
            <wp:extent cx="3757295" cy="3208020"/>
            <wp:effectExtent l="19050" t="0" r="0" b="0"/>
            <wp:wrapSquare wrapText="bothSides"/>
            <wp:docPr id="34" name="Рисунок 33" descr="P1010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464.JPG"/>
                    <pic:cNvPicPr/>
                  </pic:nvPicPr>
                  <pic:blipFill>
                    <a:blip r:embed="rId7" cstate="print"/>
                    <a:srcRect l="10602" r="17972" b="54427"/>
                    <a:stretch>
                      <a:fillRect/>
                    </a:stretch>
                  </pic:blipFill>
                  <pic:spPr>
                    <a:xfrm>
                      <a:off x="0" y="0"/>
                      <a:ext cx="3757295" cy="3208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6446" w:rsidRPr="001C7DFD" w:rsidRDefault="00076446" w:rsidP="001C7DFD">
      <w:pPr>
        <w:spacing w:before="100" w:beforeAutospacing="1" w:after="100" w:afterAutospacing="1" w:line="240" w:lineRule="auto"/>
        <w:ind w:firstLine="480"/>
        <w:jc w:val="both"/>
        <w:rPr>
          <w:rFonts w:ascii="Times New Roman" w:eastAsia="Times New Roman" w:hAnsi="Times New Roman" w:cs="Times New Roman"/>
          <w:bCs/>
          <w:color w:val="000000"/>
          <w:highlight w:val="lightGray"/>
          <w:shd w:val="clear" w:color="auto" w:fill="F0FFF0"/>
        </w:rPr>
      </w:pPr>
      <w:proofErr w:type="spellStart"/>
      <w:r w:rsidRPr="001C7DFD">
        <w:rPr>
          <w:rFonts w:ascii="Times New Roman" w:eastAsia="Times New Roman" w:hAnsi="Times New Roman" w:cs="Times New Roman"/>
          <w:bCs/>
          <w:color w:val="000000"/>
          <w:highlight w:val="lightGray"/>
          <w:shd w:val="clear" w:color="auto" w:fill="F0FFF0"/>
        </w:rPr>
        <w:t>Белик</w:t>
      </w:r>
      <w:proofErr w:type="spellEnd"/>
      <w:r w:rsidRPr="001C7DFD">
        <w:rPr>
          <w:rFonts w:ascii="Times New Roman" w:eastAsia="Times New Roman" w:hAnsi="Times New Roman" w:cs="Times New Roman"/>
          <w:bCs/>
          <w:color w:val="000000"/>
          <w:highlight w:val="lightGray"/>
          <w:shd w:val="clear" w:color="auto" w:fill="F0FFF0"/>
        </w:rPr>
        <w:t xml:space="preserve"> Вера Лукьяновна родилась 12 </w:t>
      </w:r>
      <w:r w:rsidR="00696DA2" w:rsidRPr="001C7DFD">
        <w:rPr>
          <w:rFonts w:ascii="Times New Roman" w:eastAsia="Times New Roman" w:hAnsi="Times New Roman" w:cs="Times New Roman"/>
          <w:bCs/>
          <w:color w:val="000000"/>
          <w:highlight w:val="lightGray"/>
          <w:shd w:val="clear" w:color="auto" w:fill="F0FFF0"/>
        </w:rPr>
        <w:t>и</w:t>
      </w:r>
      <w:r w:rsidRPr="001C7DFD">
        <w:rPr>
          <w:rFonts w:ascii="Times New Roman" w:eastAsia="Times New Roman" w:hAnsi="Times New Roman" w:cs="Times New Roman"/>
          <w:bCs/>
          <w:color w:val="000000"/>
          <w:highlight w:val="lightGray"/>
          <w:shd w:val="clear" w:color="auto" w:fill="F0FFF0"/>
        </w:rPr>
        <w:t xml:space="preserve">юня 1921 года в селе </w:t>
      </w:r>
      <w:proofErr w:type="spellStart"/>
      <w:r w:rsidRPr="001C7DFD">
        <w:rPr>
          <w:rFonts w:ascii="Times New Roman" w:eastAsia="Times New Roman" w:hAnsi="Times New Roman" w:cs="Times New Roman"/>
          <w:bCs/>
          <w:color w:val="000000"/>
          <w:highlight w:val="lightGray"/>
          <w:shd w:val="clear" w:color="auto" w:fill="F0FFF0"/>
        </w:rPr>
        <w:t>Охримовка</w:t>
      </w:r>
      <w:proofErr w:type="spellEnd"/>
      <w:r w:rsidRPr="001C7DFD">
        <w:rPr>
          <w:rFonts w:ascii="Times New Roman" w:eastAsia="Times New Roman" w:hAnsi="Times New Roman" w:cs="Times New Roman"/>
          <w:bCs/>
          <w:color w:val="000000"/>
          <w:highlight w:val="lightGray"/>
          <w:shd w:val="clear" w:color="auto" w:fill="F0FFF0"/>
        </w:rPr>
        <w:t xml:space="preserve">, ныне </w:t>
      </w:r>
      <w:proofErr w:type="spellStart"/>
      <w:r w:rsidRPr="001C7DFD">
        <w:rPr>
          <w:rFonts w:ascii="Times New Roman" w:eastAsia="Times New Roman" w:hAnsi="Times New Roman" w:cs="Times New Roman"/>
          <w:bCs/>
          <w:color w:val="000000"/>
          <w:highlight w:val="lightGray"/>
          <w:shd w:val="clear" w:color="auto" w:fill="F0FFF0"/>
        </w:rPr>
        <w:t>Акимовского</w:t>
      </w:r>
      <w:proofErr w:type="spellEnd"/>
      <w:r w:rsidRPr="001C7DFD">
        <w:rPr>
          <w:rFonts w:ascii="Times New Roman" w:eastAsia="Times New Roman" w:hAnsi="Times New Roman" w:cs="Times New Roman"/>
          <w:bCs/>
          <w:color w:val="000000"/>
          <w:highlight w:val="lightGray"/>
          <w:shd w:val="clear" w:color="auto" w:fill="F0FFF0"/>
        </w:rPr>
        <w:t xml:space="preserve"> района Запорожской области, в семье рабочего. Окончила 2 курса Московского государственного педагогического института. В Октябре 1941 года добровольно вступила в ряды Красной Армии, освоила специальность штурмана.</w:t>
      </w:r>
    </w:p>
    <w:p w:rsidR="00076446" w:rsidRPr="001C7DFD" w:rsidRDefault="00076446" w:rsidP="001C7DFD">
      <w:pPr>
        <w:pStyle w:val="just"/>
        <w:ind w:firstLine="480"/>
        <w:rPr>
          <w:bCs/>
          <w:color w:val="000000"/>
          <w:sz w:val="22"/>
          <w:szCs w:val="22"/>
          <w:highlight w:val="lightGray"/>
          <w:shd w:val="clear" w:color="auto" w:fill="F0FFF0"/>
        </w:rPr>
      </w:pPr>
      <w:r w:rsidRPr="001C7DFD">
        <w:rPr>
          <w:bCs/>
          <w:color w:val="000000"/>
          <w:sz w:val="22"/>
          <w:szCs w:val="22"/>
          <w:highlight w:val="lightGray"/>
          <w:shd w:val="clear" w:color="auto" w:fill="F0FFF0"/>
        </w:rPr>
        <w:t>С Мая 1942 года в действующей армии. Штурман звена 46-го Гвардейского ночного бомбард</w:t>
      </w:r>
      <w:r w:rsidR="001C7DFD">
        <w:rPr>
          <w:bCs/>
          <w:color w:val="000000"/>
          <w:sz w:val="22"/>
          <w:szCs w:val="22"/>
          <w:highlight w:val="lightGray"/>
          <w:shd w:val="clear" w:color="auto" w:fill="F0FFF0"/>
        </w:rPr>
        <w:t xml:space="preserve">ировочного авиационного полка </w:t>
      </w:r>
      <w:proofErr w:type="gramStart"/>
      <w:r w:rsidR="001C7DFD">
        <w:rPr>
          <w:bCs/>
          <w:color w:val="000000"/>
          <w:sz w:val="22"/>
          <w:szCs w:val="22"/>
          <w:highlight w:val="lightGray"/>
          <w:shd w:val="clear" w:color="auto" w:fill="F0FFF0"/>
        </w:rPr>
        <w:t xml:space="preserve">( </w:t>
      </w:r>
      <w:proofErr w:type="gramEnd"/>
      <w:r w:rsidRPr="001C7DFD">
        <w:rPr>
          <w:bCs/>
          <w:color w:val="000000"/>
          <w:sz w:val="22"/>
          <w:szCs w:val="22"/>
          <w:highlight w:val="lightGray"/>
          <w:shd w:val="clear" w:color="auto" w:fill="F0FFF0"/>
        </w:rPr>
        <w:t xml:space="preserve">325-я ночная бомбардировочная авиационная дивизия, 4-я Воздушная армия, 2-й Белорусский фронт ) Гвардии лейтенант В. Л. </w:t>
      </w:r>
      <w:proofErr w:type="spellStart"/>
      <w:r w:rsidRPr="001C7DFD">
        <w:rPr>
          <w:bCs/>
          <w:color w:val="000000"/>
          <w:sz w:val="22"/>
          <w:szCs w:val="22"/>
          <w:highlight w:val="lightGray"/>
          <w:shd w:val="clear" w:color="auto" w:fill="F0FFF0"/>
        </w:rPr>
        <w:t>Белик</w:t>
      </w:r>
      <w:proofErr w:type="spellEnd"/>
      <w:r w:rsidRPr="001C7DFD">
        <w:rPr>
          <w:bCs/>
          <w:color w:val="000000"/>
          <w:sz w:val="22"/>
          <w:szCs w:val="22"/>
          <w:highlight w:val="lightGray"/>
          <w:shd w:val="clear" w:color="auto" w:fill="F0FFF0"/>
        </w:rPr>
        <w:t xml:space="preserve"> участвовала в битве за Донбасс и Северный Кавказ, освобождении Кубани, Крыма и Белоруссии, наносила бомбовые удары по военным объектам в Восточной Пруссии.</w:t>
      </w:r>
    </w:p>
    <w:p w:rsidR="00076446" w:rsidRPr="001C7DFD" w:rsidRDefault="00076446" w:rsidP="001C7DFD">
      <w:pPr>
        <w:pStyle w:val="just"/>
        <w:ind w:firstLine="480"/>
        <w:jc w:val="both"/>
        <w:rPr>
          <w:bCs/>
          <w:sz w:val="22"/>
          <w:szCs w:val="22"/>
          <w:highlight w:val="lightGray"/>
          <w:shd w:val="clear" w:color="auto" w:fill="F0FFF0"/>
        </w:rPr>
      </w:pPr>
      <w:r w:rsidRPr="001C7DFD">
        <w:rPr>
          <w:b/>
          <w:bCs/>
          <w:noProof/>
          <w:color w:val="000099"/>
          <w:sz w:val="27"/>
          <w:szCs w:val="27"/>
          <w:highlight w:val="lightGray"/>
        </w:rPr>
        <w:drawing>
          <wp:anchor distT="0" distB="0" distL="114300" distR="114300" simplePos="0" relativeHeight="251662336" behindDoc="1" locked="0" layoutInCell="1" allowOverlap="1" wp14:anchorId="7AB83435" wp14:editId="07B7C8A6">
            <wp:simplePos x="0" y="0"/>
            <wp:positionH relativeFrom="column">
              <wp:posOffset>3365500</wp:posOffset>
            </wp:positionH>
            <wp:positionV relativeFrom="paragraph">
              <wp:posOffset>587375</wp:posOffset>
            </wp:positionV>
            <wp:extent cx="2969895" cy="4193540"/>
            <wp:effectExtent l="19050" t="0" r="1905" b="0"/>
            <wp:wrapTight wrapText="bothSides">
              <wp:wrapPolygon edited="0">
                <wp:start x="-139" y="0"/>
                <wp:lineTo x="-139" y="21489"/>
                <wp:lineTo x="21614" y="21489"/>
                <wp:lineTo x="21614" y="0"/>
                <wp:lineTo x="-139" y="0"/>
              </wp:wrapPolygon>
            </wp:wrapTight>
            <wp:docPr id="35" name="Рисунок 28" descr="В.Л.Белик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В.Л.Белик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419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C7DFD">
        <w:rPr>
          <w:b/>
          <w:bCs/>
          <w:color w:val="000099"/>
          <w:sz w:val="27"/>
          <w:szCs w:val="27"/>
          <w:highlight w:val="lightGray"/>
          <w:shd w:val="clear" w:color="auto" w:fill="F0FFF0"/>
        </w:rPr>
        <w:t xml:space="preserve"> </w:t>
      </w:r>
      <w:r w:rsidRPr="001C7DFD">
        <w:rPr>
          <w:bCs/>
          <w:sz w:val="22"/>
          <w:szCs w:val="22"/>
          <w:highlight w:val="lightGray"/>
          <w:shd w:val="clear" w:color="auto" w:fill="F0FFF0"/>
        </w:rPr>
        <w:t xml:space="preserve">Свой первый боевой вылет Вера </w:t>
      </w:r>
      <w:proofErr w:type="spellStart"/>
      <w:r w:rsidRPr="001C7DFD">
        <w:rPr>
          <w:bCs/>
          <w:sz w:val="22"/>
          <w:szCs w:val="22"/>
          <w:highlight w:val="lightGray"/>
          <w:shd w:val="clear" w:color="auto" w:fill="F0FFF0"/>
        </w:rPr>
        <w:t>Белик</w:t>
      </w:r>
      <w:proofErr w:type="spellEnd"/>
      <w:r w:rsidRPr="001C7DFD">
        <w:rPr>
          <w:bCs/>
          <w:sz w:val="22"/>
          <w:szCs w:val="22"/>
          <w:highlight w:val="lightGray"/>
          <w:shd w:val="clear" w:color="auto" w:fill="F0FFF0"/>
        </w:rPr>
        <w:t xml:space="preserve">, как и большинство её подруг, совершила в ночь на 9 Июня 1942 года с полевого аэродрома "Труд Горняка" в Донбассе. Бомбили живую силу врага в районе Снежного и </w:t>
      </w:r>
      <w:proofErr w:type="spellStart"/>
      <w:r w:rsidRPr="001C7DFD">
        <w:rPr>
          <w:bCs/>
          <w:sz w:val="22"/>
          <w:szCs w:val="22"/>
          <w:highlight w:val="lightGray"/>
          <w:shd w:val="clear" w:color="auto" w:fill="F0FFF0"/>
        </w:rPr>
        <w:t>Никифоровки</w:t>
      </w:r>
      <w:proofErr w:type="spellEnd"/>
      <w:r w:rsidRPr="001C7DFD">
        <w:rPr>
          <w:bCs/>
          <w:sz w:val="22"/>
          <w:szCs w:val="22"/>
          <w:highlight w:val="lightGray"/>
          <w:shd w:val="clear" w:color="auto" w:fill="F0FFF0"/>
        </w:rPr>
        <w:t>.</w:t>
      </w:r>
    </w:p>
    <w:p w:rsidR="00076446" w:rsidRPr="001C7DFD" w:rsidRDefault="00076446" w:rsidP="001C7DFD">
      <w:pPr>
        <w:spacing w:before="100" w:beforeAutospacing="1" w:after="100" w:afterAutospacing="1" w:line="240" w:lineRule="auto"/>
        <w:ind w:firstLine="480"/>
        <w:jc w:val="both"/>
        <w:rPr>
          <w:rFonts w:ascii="Times New Roman" w:eastAsia="Times New Roman" w:hAnsi="Times New Roman" w:cs="Times New Roman"/>
          <w:bCs/>
          <w:color w:val="000000"/>
          <w:highlight w:val="lightGray"/>
          <w:shd w:val="clear" w:color="auto" w:fill="F0FFF0"/>
        </w:rPr>
      </w:pPr>
    </w:p>
    <w:p w:rsidR="00076446" w:rsidRPr="001C7DFD" w:rsidRDefault="00076446" w:rsidP="001C7DFD">
      <w:pPr>
        <w:spacing w:before="100" w:beforeAutospacing="1" w:after="100" w:afterAutospacing="1" w:line="240" w:lineRule="auto"/>
        <w:ind w:firstLine="480"/>
        <w:jc w:val="both"/>
        <w:rPr>
          <w:rFonts w:ascii="Times New Roman" w:eastAsia="Times New Roman" w:hAnsi="Times New Roman" w:cs="Times New Roman"/>
          <w:bCs/>
          <w:color w:val="000000"/>
          <w:highlight w:val="lightGray"/>
          <w:shd w:val="clear" w:color="auto" w:fill="F0FFF0"/>
        </w:rPr>
      </w:pPr>
      <w:r w:rsidRPr="001C7DFD">
        <w:rPr>
          <w:rFonts w:ascii="Times New Roman" w:eastAsia="Times New Roman" w:hAnsi="Times New Roman" w:cs="Times New Roman"/>
          <w:bCs/>
          <w:color w:val="000000"/>
          <w:highlight w:val="lightGray"/>
          <w:shd w:val="clear" w:color="auto" w:fill="F0FFF0"/>
        </w:rPr>
        <w:t xml:space="preserve">К Августу 1944 года совершила 813 ночных вылетов, нанеся врагу большой урон в технике и живой силе. В ночь на 25 Августа 1944 года, выполняя очередное боевое задание, погибла </w:t>
      </w:r>
      <w:proofErr w:type="spellStart"/>
      <w:r w:rsidRPr="001C7DFD">
        <w:rPr>
          <w:rFonts w:ascii="Times New Roman" w:eastAsia="Times New Roman" w:hAnsi="Times New Roman" w:cs="Times New Roman"/>
          <w:bCs/>
          <w:color w:val="000000"/>
          <w:highlight w:val="lightGray"/>
          <w:shd w:val="clear" w:color="auto" w:fill="F0FFF0"/>
        </w:rPr>
        <w:t>северо</w:t>
      </w:r>
      <w:proofErr w:type="spellEnd"/>
      <w:r w:rsidRPr="001C7DFD">
        <w:rPr>
          <w:rFonts w:ascii="Times New Roman" w:eastAsia="Times New Roman" w:hAnsi="Times New Roman" w:cs="Times New Roman"/>
          <w:bCs/>
          <w:color w:val="000000"/>
          <w:highlight w:val="lightGray"/>
          <w:shd w:val="clear" w:color="auto" w:fill="F0FFF0"/>
        </w:rPr>
        <w:t xml:space="preserve"> - западнее города </w:t>
      </w:r>
      <w:proofErr w:type="spellStart"/>
      <w:r w:rsidRPr="001C7DFD">
        <w:rPr>
          <w:rFonts w:ascii="Times New Roman" w:eastAsia="Times New Roman" w:hAnsi="Times New Roman" w:cs="Times New Roman"/>
          <w:bCs/>
          <w:color w:val="000000"/>
          <w:highlight w:val="lightGray"/>
          <w:shd w:val="clear" w:color="auto" w:fill="F0FFF0"/>
        </w:rPr>
        <w:t>Замбрув</w:t>
      </w:r>
      <w:proofErr w:type="spellEnd"/>
      <w:r w:rsidRPr="001C7DFD">
        <w:rPr>
          <w:rFonts w:ascii="Times New Roman" w:eastAsia="Times New Roman" w:hAnsi="Times New Roman" w:cs="Times New Roman"/>
          <w:bCs/>
          <w:color w:val="000000"/>
          <w:highlight w:val="lightGray"/>
          <w:shd w:val="clear" w:color="auto" w:fill="F0FFF0"/>
        </w:rPr>
        <w:t xml:space="preserve"> </w:t>
      </w:r>
      <w:proofErr w:type="gramStart"/>
      <w:r w:rsidRPr="001C7DFD">
        <w:rPr>
          <w:rFonts w:ascii="Times New Roman" w:eastAsia="Times New Roman" w:hAnsi="Times New Roman" w:cs="Times New Roman"/>
          <w:bCs/>
          <w:color w:val="000000"/>
          <w:highlight w:val="lightGray"/>
          <w:shd w:val="clear" w:color="auto" w:fill="F0FFF0"/>
        </w:rPr>
        <w:t xml:space="preserve">( </w:t>
      </w:r>
      <w:proofErr w:type="gramEnd"/>
      <w:r w:rsidRPr="001C7DFD">
        <w:rPr>
          <w:rFonts w:ascii="Times New Roman" w:eastAsia="Times New Roman" w:hAnsi="Times New Roman" w:cs="Times New Roman"/>
          <w:bCs/>
          <w:color w:val="000000"/>
          <w:highlight w:val="lightGray"/>
          <w:shd w:val="clear" w:color="auto" w:fill="F0FFF0"/>
        </w:rPr>
        <w:t>Польша ). 23 Февраля 1945 года за мужество и воинскую доблесть, проявленные в боях с врагами, посмертно удостоена звания Героя Советского Союза. Награждена орденами Ленина, Красного Знамени, Отечественной войны 1-й степени, Красной Звезды.</w:t>
      </w:r>
    </w:p>
    <w:p w:rsidR="00076446" w:rsidRPr="001C7DFD" w:rsidRDefault="00076446" w:rsidP="001C7DFD">
      <w:pPr>
        <w:spacing w:before="100" w:beforeAutospacing="1" w:after="100" w:afterAutospacing="1" w:line="240" w:lineRule="auto"/>
        <w:ind w:firstLine="480"/>
        <w:jc w:val="both"/>
        <w:rPr>
          <w:rFonts w:ascii="Times New Roman" w:eastAsia="Times New Roman" w:hAnsi="Times New Roman" w:cs="Times New Roman"/>
          <w:bCs/>
          <w:color w:val="000000"/>
          <w:highlight w:val="lightGray"/>
          <w:shd w:val="clear" w:color="auto" w:fill="F0FFF0"/>
        </w:rPr>
      </w:pPr>
      <w:r w:rsidRPr="001C7DFD">
        <w:rPr>
          <w:rFonts w:ascii="Times New Roman" w:eastAsia="Times New Roman" w:hAnsi="Times New Roman" w:cs="Times New Roman"/>
          <w:bCs/>
          <w:color w:val="000000"/>
          <w:highlight w:val="lightGray"/>
          <w:shd w:val="clear" w:color="auto" w:fill="F0FFF0"/>
        </w:rPr>
        <w:t xml:space="preserve">Похоронена в городе </w:t>
      </w:r>
      <w:proofErr w:type="spellStart"/>
      <w:r w:rsidRPr="001C7DFD">
        <w:rPr>
          <w:rFonts w:ascii="Times New Roman" w:eastAsia="Times New Roman" w:hAnsi="Times New Roman" w:cs="Times New Roman"/>
          <w:bCs/>
          <w:color w:val="000000"/>
          <w:highlight w:val="lightGray"/>
          <w:shd w:val="clear" w:color="auto" w:fill="F0FFF0"/>
        </w:rPr>
        <w:t>Остроленка</w:t>
      </w:r>
      <w:proofErr w:type="spellEnd"/>
      <w:r w:rsidRPr="001C7DFD">
        <w:rPr>
          <w:rFonts w:ascii="Times New Roman" w:eastAsia="Times New Roman" w:hAnsi="Times New Roman" w:cs="Times New Roman"/>
          <w:bCs/>
          <w:color w:val="000000"/>
          <w:highlight w:val="lightGray"/>
          <w:shd w:val="clear" w:color="auto" w:fill="F0FFF0"/>
        </w:rPr>
        <w:t xml:space="preserve"> Варшавского воеводства </w:t>
      </w:r>
      <w:proofErr w:type="gramStart"/>
      <w:r w:rsidRPr="001C7DFD">
        <w:rPr>
          <w:rFonts w:ascii="Times New Roman" w:eastAsia="Times New Roman" w:hAnsi="Times New Roman" w:cs="Times New Roman"/>
          <w:bCs/>
          <w:color w:val="000000"/>
          <w:highlight w:val="lightGray"/>
          <w:shd w:val="clear" w:color="auto" w:fill="F0FFF0"/>
        </w:rPr>
        <w:t xml:space="preserve">( </w:t>
      </w:r>
      <w:proofErr w:type="gramEnd"/>
      <w:r w:rsidRPr="001C7DFD">
        <w:rPr>
          <w:rFonts w:ascii="Times New Roman" w:eastAsia="Times New Roman" w:hAnsi="Times New Roman" w:cs="Times New Roman"/>
          <w:bCs/>
          <w:color w:val="000000"/>
          <w:highlight w:val="lightGray"/>
          <w:shd w:val="clear" w:color="auto" w:fill="F0FFF0"/>
        </w:rPr>
        <w:t xml:space="preserve">Польша ). Её памятники установлены в Керчи и на родине, бюст - в вестибюле Московского государственного педагогического института. Её именем </w:t>
      </w:r>
      <w:proofErr w:type="gramStart"/>
      <w:r w:rsidRPr="001C7DFD">
        <w:rPr>
          <w:rFonts w:ascii="Times New Roman" w:eastAsia="Times New Roman" w:hAnsi="Times New Roman" w:cs="Times New Roman"/>
          <w:bCs/>
          <w:color w:val="000000"/>
          <w:highlight w:val="lightGray"/>
          <w:shd w:val="clear" w:color="auto" w:fill="F0FFF0"/>
        </w:rPr>
        <w:t>названы</w:t>
      </w:r>
      <w:proofErr w:type="gramEnd"/>
      <w:r w:rsidRPr="001C7DFD">
        <w:rPr>
          <w:rFonts w:ascii="Times New Roman" w:eastAsia="Times New Roman" w:hAnsi="Times New Roman" w:cs="Times New Roman"/>
          <w:bCs/>
          <w:color w:val="000000"/>
          <w:highlight w:val="lightGray"/>
          <w:shd w:val="clear" w:color="auto" w:fill="F0FFF0"/>
        </w:rPr>
        <w:t xml:space="preserve"> улица и школа № 7 в Керчи, рыболовный сейнер.</w:t>
      </w:r>
    </w:p>
    <w:p w:rsidR="007F267F" w:rsidRPr="001C7DFD" w:rsidRDefault="007F267F" w:rsidP="001C7DFD">
      <w:pPr>
        <w:spacing w:before="100" w:beforeAutospacing="1" w:after="100" w:afterAutospacing="1" w:line="240" w:lineRule="auto"/>
        <w:ind w:firstLine="480"/>
        <w:jc w:val="both"/>
        <w:rPr>
          <w:rFonts w:ascii="Times New Roman" w:eastAsia="Times New Roman" w:hAnsi="Times New Roman" w:cs="Times New Roman"/>
          <w:bCs/>
          <w:color w:val="000000"/>
          <w:highlight w:val="lightGray"/>
          <w:shd w:val="clear" w:color="auto" w:fill="F0FFF0"/>
        </w:rPr>
      </w:pPr>
    </w:p>
    <w:p w:rsidR="007F267F" w:rsidRPr="001C7DFD" w:rsidRDefault="007F267F" w:rsidP="001C7DFD">
      <w:pPr>
        <w:spacing w:before="100" w:beforeAutospacing="1" w:after="100" w:afterAutospacing="1" w:line="240" w:lineRule="auto"/>
        <w:ind w:firstLine="480"/>
        <w:jc w:val="both"/>
        <w:rPr>
          <w:rFonts w:ascii="Times New Roman" w:eastAsia="Times New Roman" w:hAnsi="Times New Roman" w:cs="Times New Roman"/>
          <w:bCs/>
          <w:color w:val="000000"/>
          <w:highlight w:val="lightGray"/>
          <w:shd w:val="clear" w:color="auto" w:fill="F0FFF0"/>
        </w:rPr>
      </w:pPr>
    </w:p>
    <w:p w:rsidR="00076446" w:rsidRPr="001C7DFD" w:rsidRDefault="007F267F" w:rsidP="001C7DFD">
      <w:pPr>
        <w:pStyle w:val="a3"/>
        <w:shd w:val="clear" w:color="auto" w:fill="F1F2F6"/>
        <w:spacing w:before="166" w:beforeAutospacing="0" w:after="166" w:afterAutospacing="0" w:line="281" w:lineRule="atLeast"/>
        <w:jc w:val="both"/>
        <w:rPr>
          <w:color w:val="333333"/>
          <w:sz w:val="22"/>
          <w:szCs w:val="22"/>
          <w:highlight w:val="lightGray"/>
        </w:rPr>
      </w:pPr>
      <w:r w:rsidRPr="001C7DFD">
        <w:rPr>
          <w:noProof/>
          <w:highlight w:val="lightGray"/>
        </w:rPr>
        <w:drawing>
          <wp:anchor distT="0" distB="0" distL="114300" distR="114300" simplePos="0" relativeHeight="251664384" behindDoc="0" locked="0" layoutInCell="1" allowOverlap="1" wp14:anchorId="3099314B" wp14:editId="0004CB70">
            <wp:simplePos x="0" y="0"/>
            <wp:positionH relativeFrom="margin">
              <wp:posOffset>-114935</wp:posOffset>
            </wp:positionH>
            <wp:positionV relativeFrom="margin">
              <wp:posOffset>-239395</wp:posOffset>
            </wp:positionV>
            <wp:extent cx="3673475" cy="2763520"/>
            <wp:effectExtent l="19050" t="0" r="3175" b="0"/>
            <wp:wrapSquare wrapText="bothSides"/>
            <wp:docPr id="39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475" cy="276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6446" w:rsidRPr="001C7DFD">
        <w:rPr>
          <w:highlight w:val="lightGray"/>
        </w:rPr>
        <w:t xml:space="preserve">    </w:t>
      </w:r>
      <w:r w:rsidR="00076446" w:rsidRPr="001C7DFD">
        <w:rPr>
          <w:color w:val="333333"/>
          <w:sz w:val="22"/>
          <w:szCs w:val="22"/>
          <w:highlight w:val="lightGray"/>
          <w:shd w:val="clear" w:color="auto" w:fill="F1F2F6"/>
        </w:rPr>
        <w:t xml:space="preserve">Алексей </w:t>
      </w:r>
      <w:proofErr w:type="spellStart"/>
      <w:r w:rsidR="00076446" w:rsidRPr="001C7DFD">
        <w:rPr>
          <w:color w:val="333333"/>
          <w:sz w:val="22"/>
          <w:szCs w:val="22"/>
          <w:highlight w:val="lightGray"/>
          <w:shd w:val="clear" w:color="auto" w:fill="F1F2F6"/>
        </w:rPr>
        <w:t>Губрий</w:t>
      </w:r>
      <w:proofErr w:type="spellEnd"/>
      <w:r w:rsidR="00076446" w:rsidRPr="001C7DFD">
        <w:rPr>
          <w:color w:val="333333"/>
          <w:sz w:val="22"/>
          <w:szCs w:val="22"/>
          <w:highlight w:val="lightGray"/>
          <w:shd w:val="clear" w:color="auto" w:fill="F1F2F6"/>
        </w:rPr>
        <w:t xml:space="preserve"> родился 12 февраля 1907 года в Одессе в рабочей семье.</w:t>
      </w:r>
      <w:r w:rsidR="00076446" w:rsidRPr="001C7DFD">
        <w:rPr>
          <w:sz w:val="22"/>
          <w:szCs w:val="22"/>
          <w:highlight w:val="lightGray"/>
        </w:rPr>
        <w:t xml:space="preserve">  </w:t>
      </w:r>
      <w:r w:rsidR="00076446" w:rsidRPr="001C7DFD">
        <w:rPr>
          <w:color w:val="333333"/>
          <w:sz w:val="22"/>
          <w:szCs w:val="22"/>
          <w:highlight w:val="lightGray"/>
        </w:rPr>
        <w:t xml:space="preserve">В 1932 году он окончил военно-теоретическую школу лётчиков в Ленинграде, в 1935 году — </w:t>
      </w:r>
      <w:proofErr w:type="spellStart"/>
      <w:r w:rsidR="00076446" w:rsidRPr="001C7DFD">
        <w:rPr>
          <w:color w:val="333333"/>
          <w:sz w:val="22"/>
          <w:szCs w:val="22"/>
          <w:highlight w:val="lightGray"/>
        </w:rPr>
        <w:t>Ейскую</w:t>
      </w:r>
      <w:proofErr w:type="spellEnd"/>
      <w:r w:rsidR="00076446" w:rsidRPr="001C7DFD">
        <w:rPr>
          <w:color w:val="333333"/>
          <w:sz w:val="22"/>
          <w:szCs w:val="22"/>
          <w:highlight w:val="lightGray"/>
        </w:rPr>
        <w:t xml:space="preserve"> школу морских </w:t>
      </w:r>
      <w:r w:rsidR="00076446" w:rsidRPr="001C7DFD">
        <w:rPr>
          <w:color w:val="333333"/>
          <w:sz w:val="22"/>
          <w:szCs w:val="22"/>
          <w:highlight w:val="lightGray"/>
        </w:rPr>
        <w:lastRenderedPageBreak/>
        <w:t xml:space="preserve">лётчиков, после чего остался в ней преподавателем. С 1938 года </w:t>
      </w:r>
      <w:proofErr w:type="spellStart"/>
      <w:r w:rsidR="00076446" w:rsidRPr="001C7DFD">
        <w:rPr>
          <w:color w:val="333333"/>
          <w:sz w:val="22"/>
          <w:szCs w:val="22"/>
          <w:highlight w:val="lightGray"/>
        </w:rPr>
        <w:t>Губрий</w:t>
      </w:r>
      <w:proofErr w:type="spellEnd"/>
      <w:r w:rsidR="00076446" w:rsidRPr="001C7DFD">
        <w:rPr>
          <w:color w:val="333333"/>
          <w:sz w:val="22"/>
          <w:szCs w:val="22"/>
          <w:highlight w:val="lightGray"/>
        </w:rPr>
        <w:t xml:space="preserve"> командовал звеном эскадрильи гидросамолётов. Участвовал в советско-финской войне, в ходе которой отличился. В звании капитана был помощником командира 18-й авиационной эскадрильи военно-воздушных сил Балтийского флота, летал на самолёте «МБР-2».</w:t>
      </w:r>
    </w:p>
    <w:p w:rsidR="00076446" w:rsidRPr="001C7DFD" w:rsidRDefault="007F267F" w:rsidP="001C7DFD">
      <w:pPr>
        <w:pStyle w:val="a3"/>
        <w:shd w:val="clear" w:color="auto" w:fill="F1F2F6"/>
        <w:spacing w:before="166" w:beforeAutospacing="0" w:after="166" w:afterAutospacing="0" w:line="281" w:lineRule="atLeast"/>
        <w:jc w:val="both"/>
        <w:rPr>
          <w:color w:val="333333"/>
          <w:sz w:val="22"/>
          <w:szCs w:val="22"/>
          <w:highlight w:val="lightGray"/>
        </w:rPr>
      </w:pPr>
      <w:r w:rsidRPr="001C7DFD">
        <w:rPr>
          <w:noProof/>
          <w:color w:val="333333"/>
          <w:sz w:val="22"/>
          <w:szCs w:val="22"/>
          <w:highlight w:val="lightGray"/>
        </w:rPr>
        <w:drawing>
          <wp:anchor distT="0" distB="0" distL="114300" distR="114300" simplePos="0" relativeHeight="251663360" behindDoc="1" locked="0" layoutInCell="1" allowOverlap="1" wp14:anchorId="52FD3C36" wp14:editId="57FBCA1F">
            <wp:simplePos x="0" y="0"/>
            <wp:positionH relativeFrom="column">
              <wp:posOffset>3789680</wp:posOffset>
            </wp:positionH>
            <wp:positionV relativeFrom="paragraph">
              <wp:posOffset>618490</wp:posOffset>
            </wp:positionV>
            <wp:extent cx="2435225" cy="3288030"/>
            <wp:effectExtent l="19050" t="0" r="3175" b="0"/>
            <wp:wrapTight wrapText="bothSides">
              <wp:wrapPolygon edited="0">
                <wp:start x="-169" y="0"/>
                <wp:lineTo x="-169" y="21525"/>
                <wp:lineTo x="21628" y="21525"/>
                <wp:lineTo x="21628" y="0"/>
                <wp:lineTo x="-169" y="0"/>
              </wp:wrapPolygon>
            </wp:wrapTight>
            <wp:docPr id="38" name="Рисунок 32" descr="Алексей Антонович Губр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Алексей Антонович Губрий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225" cy="328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6446" w:rsidRPr="001C7DFD">
        <w:rPr>
          <w:color w:val="333333"/>
          <w:sz w:val="22"/>
          <w:szCs w:val="22"/>
          <w:highlight w:val="lightGray"/>
        </w:rPr>
        <w:t xml:space="preserve">За время своего участия в боевых действиях </w:t>
      </w:r>
      <w:proofErr w:type="spellStart"/>
      <w:r w:rsidR="00076446" w:rsidRPr="001C7DFD">
        <w:rPr>
          <w:color w:val="333333"/>
          <w:sz w:val="22"/>
          <w:szCs w:val="22"/>
          <w:highlight w:val="lightGray"/>
        </w:rPr>
        <w:t>Губрий</w:t>
      </w:r>
      <w:proofErr w:type="spellEnd"/>
      <w:r w:rsidR="00076446" w:rsidRPr="001C7DFD">
        <w:rPr>
          <w:color w:val="333333"/>
          <w:sz w:val="22"/>
          <w:szCs w:val="22"/>
          <w:highlight w:val="lightGray"/>
        </w:rPr>
        <w:t xml:space="preserve"> совершил 22 боевых вылета. В декабре 1939 года </w:t>
      </w:r>
      <w:proofErr w:type="spellStart"/>
      <w:r w:rsidR="00076446" w:rsidRPr="001C7DFD">
        <w:rPr>
          <w:color w:val="333333"/>
          <w:sz w:val="22"/>
          <w:szCs w:val="22"/>
          <w:highlight w:val="lightGray"/>
        </w:rPr>
        <w:t>Губрий</w:t>
      </w:r>
      <w:proofErr w:type="spellEnd"/>
      <w:r w:rsidR="00076446" w:rsidRPr="001C7DFD">
        <w:rPr>
          <w:color w:val="333333"/>
          <w:sz w:val="22"/>
          <w:szCs w:val="22"/>
          <w:highlight w:val="lightGray"/>
        </w:rPr>
        <w:t xml:space="preserve"> попал в туман, но, несмотря на то, что самолёт обледенел, сумел вывести его. 2 февраля 1940 года вылетел в район падения советского бомбардировщика и, оказав помощь экипажу, на своём самолёте вывез его на аэродром в Ораниенбауме.</w:t>
      </w:r>
    </w:p>
    <w:p w:rsidR="00076446" w:rsidRPr="001C7DFD" w:rsidRDefault="00076446" w:rsidP="001C7DFD">
      <w:pPr>
        <w:pStyle w:val="a3"/>
        <w:shd w:val="clear" w:color="auto" w:fill="F1F2F6"/>
        <w:spacing w:before="166" w:beforeAutospacing="0" w:after="166" w:afterAutospacing="0" w:line="281" w:lineRule="atLeast"/>
        <w:jc w:val="both"/>
        <w:rPr>
          <w:color w:val="333333"/>
          <w:sz w:val="22"/>
          <w:szCs w:val="22"/>
          <w:highlight w:val="lightGray"/>
        </w:rPr>
      </w:pPr>
      <w:r w:rsidRPr="001C7DFD">
        <w:rPr>
          <w:color w:val="333333"/>
          <w:sz w:val="22"/>
          <w:szCs w:val="22"/>
          <w:highlight w:val="lightGray"/>
        </w:rPr>
        <w:t xml:space="preserve">Указом Президиума Верховного Совета СССР от 21 апреля 1940 года за «образцовое выполнение боевых заданий командования на фронте борьбы с финской </w:t>
      </w:r>
      <w:proofErr w:type="gramStart"/>
      <w:r w:rsidRPr="001C7DFD">
        <w:rPr>
          <w:color w:val="333333"/>
          <w:sz w:val="22"/>
          <w:szCs w:val="22"/>
          <w:highlight w:val="lightGray"/>
        </w:rPr>
        <w:t>белогвардейщиной</w:t>
      </w:r>
      <w:proofErr w:type="gramEnd"/>
      <w:r w:rsidRPr="001C7DFD">
        <w:rPr>
          <w:color w:val="333333"/>
          <w:sz w:val="22"/>
          <w:szCs w:val="22"/>
          <w:highlight w:val="lightGray"/>
        </w:rPr>
        <w:t xml:space="preserve"> и проявленные при этом отвагу и геройство» капитан Алексей </w:t>
      </w:r>
      <w:proofErr w:type="spellStart"/>
      <w:r w:rsidRPr="001C7DFD">
        <w:rPr>
          <w:color w:val="333333"/>
          <w:sz w:val="22"/>
          <w:szCs w:val="22"/>
          <w:highlight w:val="lightGray"/>
        </w:rPr>
        <w:t>Губрий</w:t>
      </w:r>
      <w:proofErr w:type="spellEnd"/>
      <w:r w:rsidRPr="001C7DFD">
        <w:rPr>
          <w:color w:val="333333"/>
          <w:sz w:val="22"/>
          <w:szCs w:val="22"/>
          <w:highlight w:val="lightGray"/>
        </w:rPr>
        <w:t xml:space="preserve"> был удостоен звания Героя Советского Союза с вручением ордена Ленина и медали «Золотая Звезда» за номером 365.</w:t>
      </w:r>
    </w:p>
    <w:p w:rsidR="00076446" w:rsidRPr="001C7DFD" w:rsidRDefault="00076446" w:rsidP="001C7DFD">
      <w:pPr>
        <w:pStyle w:val="a3"/>
        <w:shd w:val="clear" w:color="auto" w:fill="F1F2F6"/>
        <w:spacing w:before="166" w:beforeAutospacing="0" w:after="166" w:afterAutospacing="0" w:line="281" w:lineRule="atLeast"/>
        <w:jc w:val="both"/>
        <w:rPr>
          <w:color w:val="333333"/>
          <w:sz w:val="22"/>
          <w:szCs w:val="22"/>
          <w:highlight w:val="lightGray"/>
        </w:rPr>
      </w:pPr>
      <w:r w:rsidRPr="001C7DFD">
        <w:rPr>
          <w:color w:val="333333"/>
          <w:sz w:val="22"/>
          <w:szCs w:val="22"/>
          <w:highlight w:val="lightGray"/>
        </w:rPr>
        <w:t xml:space="preserve">За время Великой Отечественной войны А. А. </w:t>
      </w:r>
      <w:proofErr w:type="spellStart"/>
      <w:r w:rsidRPr="001C7DFD">
        <w:rPr>
          <w:color w:val="333333"/>
          <w:sz w:val="22"/>
          <w:szCs w:val="22"/>
          <w:highlight w:val="lightGray"/>
        </w:rPr>
        <w:t>Губрий</w:t>
      </w:r>
      <w:proofErr w:type="spellEnd"/>
      <w:r w:rsidRPr="001C7DFD">
        <w:rPr>
          <w:color w:val="333333"/>
          <w:sz w:val="22"/>
          <w:szCs w:val="22"/>
          <w:highlight w:val="lightGray"/>
        </w:rPr>
        <w:t xml:space="preserve"> прошёл путь от командира эскадрильи до командира 11-й штурмовой авиационной дивизии Военно-Воздушных Сил Черноморского флота. После окончания войны </w:t>
      </w:r>
      <w:proofErr w:type="spellStart"/>
      <w:r w:rsidRPr="001C7DFD">
        <w:rPr>
          <w:color w:val="333333"/>
          <w:sz w:val="22"/>
          <w:szCs w:val="22"/>
          <w:highlight w:val="lightGray"/>
        </w:rPr>
        <w:t>Губрий</w:t>
      </w:r>
      <w:proofErr w:type="spellEnd"/>
      <w:r w:rsidRPr="001C7DFD">
        <w:rPr>
          <w:color w:val="333333"/>
          <w:sz w:val="22"/>
          <w:szCs w:val="22"/>
          <w:highlight w:val="lightGray"/>
        </w:rPr>
        <w:t xml:space="preserve"> продолжал службу в авиации, преподавал в авиационных учебных заведениях. В 1954 году в звании полковника он был уволен в запас. Проживал в посёлке </w:t>
      </w:r>
      <w:proofErr w:type="spellStart"/>
      <w:r w:rsidRPr="001C7DFD">
        <w:rPr>
          <w:color w:val="333333"/>
          <w:sz w:val="22"/>
          <w:szCs w:val="22"/>
          <w:highlight w:val="lightGray"/>
        </w:rPr>
        <w:t>Ватутинки</w:t>
      </w:r>
      <w:proofErr w:type="spellEnd"/>
      <w:r w:rsidRPr="001C7DFD">
        <w:rPr>
          <w:color w:val="333333"/>
          <w:sz w:val="22"/>
          <w:szCs w:val="22"/>
          <w:highlight w:val="lightGray"/>
        </w:rPr>
        <w:t xml:space="preserve"> Ленинского района Московской области. Умер 10 апреля 1971 года, </w:t>
      </w:r>
      <w:proofErr w:type="gramStart"/>
      <w:r w:rsidRPr="001C7DFD">
        <w:rPr>
          <w:color w:val="333333"/>
          <w:sz w:val="22"/>
          <w:szCs w:val="22"/>
          <w:highlight w:val="lightGray"/>
        </w:rPr>
        <w:t>похоронен</w:t>
      </w:r>
      <w:proofErr w:type="gramEnd"/>
      <w:r w:rsidRPr="001C7DFD">
        <w:rPr>
          <w:color w:val="333333"/>
          <w:sz w:val="22"/>
          <w:szCs w:val="22"/>
          <w:highlight w:val="lightGray"/>
        </w:rPr>
        <w:t xml:space="preserve"> на </w:t>
      </w:r>
      <w:proofErr w:type="spellStart"/>
      <w:r w:rsidRPr="001C7DFD">
        <w:rPr>
          <w:color w:val="333333"/>
          <w:sz w:val="22"/>
          <w:szCs w:val="22"/>
          <w:highlight w:val="lightGray"/>
        </w:rPr>
        <w:t>Пенягинском</w:t>
      </w:r>
      <w:proofErr w:type="spellEnd"/>
      <w:r w:rsidRPr="001C7DFD">
        <w:rPr>
          <w:color w:val="333333"/>
          <w:sz w:val="22"/>
          <w:szCs w:val="22"/>
          <w:highlight w:val="lightGray"/>
        </w:rPr>
        <w:t xml:space="preserve"> кладбище Красногорска.</w:t>
      </w:r>
    </w:p>
    <w:p w:rsidR="00076446" w:rsidRPr="001C7DFD" w:rsidRDefault="00076446" w:rsidP="001C7DFD">
      <w:pPr>
        <w:pStyle w:val="a3"/>
        <w:shd w:val="clear" w:color="auto" w:fill="F1F2F6"/>
        <w:spacing w:before="166" w:beforeAutospacing="0" w:after="166" w:afterAutospacing="0" w:line="281" w:lineRule="atLeast"/>
        <w:jc w:val="both"/>
        <w:rPr>
          <w:color w:val="333333"/>
          <w:sz w:val="22"/>
          <w:szCs w:val="22"/>
          <w:highlight w:val="lightGray"/>
        </w:rPr>
      </w:pPr>
      <w:proofErr w:type="gramStart"/>
      <w:r w:rsidRPr="001C7DFD">
        <w:rPr>
          <w:color w:val="333333"/>
          <w:sz w:val="22"/>
          <w:szCs w:val="22"/>
          <w:highlight w:val="lightGray"/>
        </w:rPr>
        <w:t>Награждён</w:t>
      </w:r>
      <w:proofErr w:type="gramEnd"/>
      <w:r w:rsidRPr="001C7DFD">
        <w:rPr>
          <w:color w:val="333333"/>
          <w:sz w:val="22"/>
          <w:szCs w:val="22"/>
          <w:highlight w:val="lightGray"/>
        </w:rPr>
        <w:t xml:space="preserve"> двумя орденами Ленина, тремя орденами Красного Знамени, орденом Суворова 2-й степени, двумя орденами Красной Звезды, а также рядом медалей.</w:t>
      </w:r>
    </w:p>
    <w:p w:rsidR="00076446" w:rsidRPr="001C7DFD" w:rsidRDefault="00076446" w:rsidP="001C7DFD">
      <w:pPr>
        <w:pStyle w:val="a3"/>
        <w:jc w:val="both"/>
      </w:pPr>
      <w:r w:rsidRPr="001C7DFD">
        <w:rPr>
          <w:color w:val="333333"/>
          <w:sz w:val="22"/>
          <w:szCs w:val="22"/>
          <w:highlight w:val="lightGray"/>
        </w:rPr>
        <w:t xml:space="preserve">Бюсты </w:t>
      </w:r>
      <w:proofErr w:type="spellStart"/>
      <w:r w:rsidRPr="001C7DFD">
        <w:rPr>
          <w:color w:val="333333"/>
          <w:sz w:val="22"/>
          <w:szCs w:val="22"/>
          <w:highlight w:val="lightGray"/>
        </w:rPr>
        <w:t>Губрия</w:t>
      </w:r>
      <w:proofErr w:type="spellEnd"/>
      <w:r w:rsidRPr="001C7DFD">
        <w:rPr>
          <w:color w:val="333333"/>
          <w:sz w:val="22"/>
          <w:szCs w:val="22"/>
          <w:highlight w:val="lightGray"/>
        </w:rPr>
        <w:t xml:space="preserve"> установлены на площади Героев в Чкаловске и на аллее Героев в Симферополе.</w:t>
      </w:r>
    </w:p>
    <w:p w:rsidR="00076446" w:rsidRPr="001C7DFD" w:rsidRDefault="00076446" w:rsidP="001C7DFD">
      <w:pPr>
        <w:pStyle w:val="a3"/>
        <w:jc w:val="both"/>
      </w:pPr>
      <w:r w:rsidRPr="001C7DFD">
        <w:t xml:space="preserve">                          </w:t>
      </w:r>
      <w:bookmarkStart w:id="0" w:name="_GoBack"/>
      <w:bookmarkEnd w:id="0"/>
    </w:p>
    <w:sectPr w:rsidR="00076446" w:rsidRPr="001C7DFD" w:rsidSect="00F9781B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76446"/>
    <w:rsid w:val="00076446"/>
    <w:rsid w:val="001C7DFD"/>
    <w:rsid w:val="00696DA2"/>
    <w:rsid w:val="007B7164"/>
    <w:rsid w:val="007F267F"/>
    <w:rsid w:val="00B47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644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764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076446"/>
  </w:style>
  <w:style w:type="paragraph" w:customStyle="1" w:styleId="just">
    <w:name w:val="just"/>
    <w:basedOn w:val="a"/>
    <w:rsid w:val="000764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076446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798</Words>
  <Characters>4552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Аня Катя</dc:creator>
  <cp:lastModifiedBy>Acer</cp:lastModifiedBy>
  <cp:revision>3</cp:revision>
  <dcterms:created xsi:type="dcterms:W3CDTF">2017-02-02T17:33:00Z</dcterms:created>
  <dcterms:modified xsi:type="dcterms:W3CDTF">2017-02-04T12:33:00Z</dcterms:modified>
</cp:coreProperties>
</file>