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D9" w:rsidRPr="00FF0DD9" w:rsidRDefault="00FF0DD9" w:rsidP="00FF0DD9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FF0DD9">
        <w:rPr>
          <w:rFonts w:ascii="Times New Roman" w:hAnsi="Times New Roman" w:cs="Times New Roman"/>
          <w:color w:val="FF0000"/>
          <w:sz w:val="96"/>
          <w:szCs w:val="96"/>
        </w:rPr>
        <w:t>Памятные даты марта 1945 года</w:t>
      </w:r>
    </w:p>
    <w:p w:rsidR="00FF0DD9" w:rsidRDefault="00FF0DD9" w:rsidP="00EB0C96">
      <w:pPr>
        <w:jc w:val="center"/>
        <w:rPr>
          <w:rFonts w:ascii="Times New Roman" w:hAnsi="Times New Roman" w:cs="Times New Roman"/>
          <w:sz w:val="36"/>
          <w:szCs w:val="36"/>
        </w:rPr>
      </w:pPr>
      <w:r w:rsidRPr="00EB0C96">
        <w:rPr>
          <w:rFonts w:ascii="Times New Roman" w:hAnsi="Times New Roman" w:cs="Times New Roman"/>
          <w:color w:val="FF0000"/>
          <w:sz w:val="36"/>
          <w:szCs w:val="36"/>
        </w:rPr>
        <w:t>6-15 марта  Балатонская оборонительная операция</w:t>
      </w:r>
      <w:r w:rsidRPr="00FF0DD9">
        <w:rPr>
          <w:rFonts w:ascii="Times New Roman" w:hAnsi="Times New Roman" w:cs="Times New Roman"/>
          <w:sz w:val="36"/>
          <w:szCs w:val="36"/>
        </w:rPr>
        <w:t>.</w:t>
      </w:r>
    </w:p>
    <w:p w:rsidR="00FF0DD9" w:rsidRPr="00FF0DD9" w:rsidRDefault="00EB0C96" w:rsidP="00BC294B">
      <w:pPr>
        <w:ind w:left="-426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F0DD9" w:rsidRPr="00FF0DD9">
        <w:rPr>
          <w:rFonts w:ascii="Times New Roman" w:hAnsi="Times New Roman" w:cs="Times New Roman"/>
          <w:sz w:val="32"/>
          <w:szCs w:val="32"/>
        </w:rPr>
        <w:t>оследняя крупная оборонительная операция Красной Армиипротив немецких войск во время Великой Отечественной войны. Проводилась с 6 по 15 марта 1945 года частью сил 3-го Украинского фронта при содействии 1-й болгарской и 3-й югославской армий в районе озера Балатон. В ходе сражения советские войска отразили наступление вермахта под кодовым названием «Весеннее пробуждение» (нем. Frühlingserwachen), которое стало последней крупной наступательной операцией германских вооруженных сил во Второй мировой войне.</w:t>
      </w:r>
    </w:p>
    <w:p w:rsidR="00FF0DD9" w:rsidRPr="00EB0C96" w:rsidRDefault="00FF0DD9" w:rsidP="00EB0C9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0C96">
        <w:rPr>
          <w:rFonts w:ascii="Times New Roman" w:hAnsi="Times New Roman" w:cs="Times New Roman"/>
          <w:color w:val="FF0000"/>
          <w:sz w:val="36"/>
          <w:szCs w:val="36"/>
        </w:rPr>
        <w:t>10 марта - 5 мая  Моравска-Остравская наступательная операция.</w:t>
      </w:r>
    </w:p>
    <w:p w:rsidR="00FF0DD9" w:rsidRPr="00FF0DD9" w:rsidRDefault="00FF0DD9" w:rsidP="00BC294B">
      <w:pPr>
        <w:ind w:left="-426" w:right="424"/>
        <w:jc w:val="both"/>
        <w:rPr>
          <w:rFonts w:ascii="Times New Roman" w:hAnsi="Times New Roman" w:cs="Times New Roman"/>
          <w:sz w:val="32"/>
          <w:szCs w:val="32"/>
        </w:rPr>
      </w:pPr>
      <w:r w:rsidRPr="00FF0DD9">
        <w:rPr>
          <w:rFonts w:ascii="Times New Roman" w:hAnsi="Times New Roman" w:cs="Times New Roman"/>
          <w:sz w:val="32"/>
          <w:szCs w:val="32"/>
        </w:rPr>
        <w:t>Наступательная операция Красной Армии против немецких войск во время Великой Отечественной войны. Проводилась с 10 марта по 5 мая 1945 года войсками 4-го Украинского фронта с целью овладения Моравско-Остравским промышленным районом.</w:t>
      </w:r>
    </w:p>
    <w:p w:rsidR="00FF0DD9" w:rsidRDefault="00FF0DD9" w:rsidP="00EB0C96">
      <w:pPr>
        <w:jc w:val="center"/>
        <w:rPr>
          <w:rFonts w:ascii="Times New Roman" w:hAnsi="Times New Roman" w:cs="Times New Roman"/>
          <w:sz w:val="36"/>
          <w:szCs w:val="36"/>
        </w:rPr>
      </w:pPr>
      <w:r w:rsidRPr="00EB0C96">
        <w:rPr>
          <w:rFonts w:ascii="Times New Roman" w:hAnsi="Times New Roman" w:cs="Times New Roman"/>
          <w:color w:val="FF0000"/>
          <w:sz w:val="36"/>
          <w:szCs w:val="36"/>
        </w:rPr>
        <w:t>15-31 марта  Верхне-Силезская наступательная операция.</w:t>
      </w:r>
    </w:p>
    <w:p w:rsidR="00FF0DD9" w:rsidRPr="00FF0DD9" w:rsidRDefault="00FF0DD9" w:rsidP="00BC294B">
      <w:pPr>
        <w:ind w:left="-426" w:right="424"/>
        <w:jc w:val="both"/>
        <w:rPr>
          <w:rFonts w:ascii="Times New Roman" w:hAnsi="Times New Roman" w:cs="Times New Roman"/>
          <w:sz w:val="32"/>
          <w:szCs w:val="32"/>
        </w:rPr>
      </w:pPr>
      <w:r w:rsidRPr="00FF0DD9">
        <w:rPr>
          <w:rFonts w:ascii="Times New Roman" w:hAnsi="Times New Roman" w:cs="Times New Roman"/>
          <w:sz w:val="32"/>
          <w:szCs w:val="32"/>
        </w:rPr>
        <w:t>Фронтовая наступательная операция Красной Армии противнемецких войск во время Великой Отечественной войны. Проводилась с 15 марта по 31 марта 1945 года частью сил 1-го Украинского фронта с целью ликвидации угрозы флангового удара и овладения Силезским промышленным районом.</w:t>
      </w:r>
    </w:p>
    <w:p w:rsidR="00EB0C96" w:rsidRDefault="00EB0C96" w:rsidP="00BC294B">
      <w:pPr>
        <w:ind w:left="-426" w:right="424"/>
        <w:rPr>
          <w:rFonts w:ascii="Times New Roman" w:hAnsi="Times New Roman" w:cs="Times New Roman"/>
          <w:sz w:val="36"/>
          <w:szCs w:val="36"/>
        </w:rPr>
      </w:pPr>
    </w:p>
    <w:p w:rsidR="00FF0DD9" w:rsidRPr="00EB0C96" w:rsidRDefault="00FF0DD9" w:rsidP="00EB0C9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0C96">
        <w:rPr>
          <w:rFonts w:ascii="Times New Roman" w:hAnsi="Times New Roman" w:cs="Times New Roman"/>
          <w:color w:val="FF0000"/>
          <w:sz w:val="36"/>
          <w:szCs w:val="36"/>
        </w:rPr>
        <w:lastRenderedPageBreak/>
        <w:t>16 марта - 15 апреля  Венская стратегическая наступательная операция.</w:t>
      </w:r>
    </w:p>
    <w:p w:rsidR="00FF0DD9" w:rsidRPr="00FF0DD9" w:rsidRDefault="00FF0DD9" w:rsidP="00BC294B">
      <w:pPr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  <w:r w:rsidRPr="00FF0DD9">
        <w:rPr>
          <w:rFonts w:ascii="Times New Roman" w:hAnsi="Times New Roman" w:cs="Times New Roman"/>
          <w:sz w:val="32"/>
          <w:szCs w:val="32"/>
        </w:rPr>
        <w:t>Стратегическая наступательная операция Красной Армии против немецких войск во время Великой Отечественной войны. Проводилась с 16 марта по 15 апреля 1945 года войсками 2-го и 3-гоУкраинских фронтов при содействии 1-й болгарской армии (болг.) с целью разгрома немецких войск в западной Венгрии и восточной Австрии.</w:t>
      </w:r>
    </w:p>
    <w:p w:rsidR="00FF0DD9" w:rsidRPr="00EB0C96" w:rsidRDefault="00FF0DD9" w:rsidP="00EB0C9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0C96">
        <w:rPr>
          <w:rFonts w:ascii="Times New Roman" w:hAnsi="Times New Roman" w:cs="Times New Roman"/>
          <w:color w:val="FF0000"/>
          <w:sz w:val="36"/>
          <w:szCs w:val="36"/>
        </w:rPr>
        <w:t>23 марта  Красная Армия освободила Секешфехервар.</w:t>
      </w:r>
    </w:p>
    <w:p w:rsidR="00170FF0" w:rsidRPr="00170FF0" w:rsidRDefault="00170FF0" w:rsidP="00BC294B">
      <w:pPr>
        <w:ind w:left="-142" w:right="42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70FF0">
        <w:rPr>
          <w:rFonts w:ascii="Times New Roman" w:hAnsi="Times New Roman" w:cs="Times New Roman"/>
          <w:sz w:val="32"/>
          <w:szCs w:val="32"/>
        </w:rPr>
        <w:t xml:space="preserve">Се́кешфехервар— город в Венгрии, административный центр медье Фейер. Население — 101 722 человек (2012). </w:t>
      </w:r>
    </w:p>
    <w:p w:rsidR="00FF0DD9" w:rsidRPr="00EB0C96" w:rsidRDefault="00FF0DD9" w:rsidP="00EB0C9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0C96">
        <w:rPr>
          <w:rFonts w:ascii="Times New Roman" w:hAnsi="Times New Roman" w:cs="Times New Roman"/>
          <w:color w:val="FF0000"/>
          <w:sz w:val="36"/>
          <w:szCs w:val="36"/>
        </w:rPr>
        <w:t>25 марта - 5 мая  Братиславско-Брновская наступательная операция.</w:t>
      </w:r>
    </w:p>
    <w:p w:rsidR="00170FF0" w:rsidRPr="00170FF0" w:rsidRDefault="00170FF0" w:rsidP="00BC294B">
      <w:pPr>
        <w:ind w:left="-142" w:right="424"/>
        <w:jc w:val="both"/>
        <w:rPr>
          <w:rFonts w:ascii="Times New Roman" w:hAnsi="Times New Roman" w:cs="Times New Roman"/>
          <w:sz w:val="32"/>
          <w:szCs w:val="32"/>
        </w:rPr>
      </w:pPr>
      <w:r w:rsidRPr="00170FF0">
        <w:rPr>
          <w:rFonts w:ascii="Times New Roman" w:hAnsi="Times New Roman" w:cs="Times New Roman"/>
          <w:sz w:val="32"/>
          <w:szCs w:val="32"/>
        </w:rPr>
        <w:t>Наступательная</w:t>
      </w:r>
      <w:r>
        <w:rPr>
          <w:rFonts w:ascii="Times New Roman" w:hAnsi="Times New Roman" w:cs="Times New Roman"/>
          <w:sz w:val="32"/>
          <w:szCs w:val="32"/>
        </w:rPr>
        <w:t xml:space="preserve"> операция войск 2-го Украинского фронта</w:t>
      </w:r>
      <w:r w:rsidRPr="00170FF0">
        <w:rPr>
          <w:rFonts w:ascii="Times New Roman" w:hAnsi="Times New Roman" w:cs="Times New Roman"/>
          <w:sz w:val="32"/>
          <w:szCs w:val="32"/>
        </w:rPr>
        <w:t xml:space="preserve">, проведенная 25 марта - 5 мая с целью разгрома группировки пр-ка в р-не Братиславы, Брно и завершения освобождения Словакии. </w:t>
      </w:r>
    </w:p>
    <w:p w:rsidR="00EB0C96" w:rsidRPr="00EB0C96" w:rsidRDefault="00FF0DD9" w:rsidP="00EB0C9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0C96">
        <w:rPr>
          <w:rFonts w:ascii="Times New Roman" w:hAnsi="Times New Roman" w:cs="Times New Roman"/>
          <w:color w:val="FF0000"/>
          <w:sz w:val="36"/>
          <w:szCs w:val="36"/>
        </w:rPr>
        <w:t xml:space="preserve">28 марта  Красная Армия освободила Гдыню. </w:t>
      </w:r>
      <w:r w:rsidR="00EB0C96" w:rsidRPr="00EB0C96">
        <w:rPr>
          <w:rFonts w:ascii="Times New Roman" w:hAnsi="Times New Roman" w:cs="Times New Roman"/>
          <w:color w:val="FF0000"/>
          <w:sz w:val="36"/>
          <w:szCs w:val="36"/>
        </w:rPr>
        <w:t>30 марта  Красная Армия освободила Данциг (Гданьск).</w:t>
      </w:r>
    </w:p>
    <w:p w:rsidR="00170FF0" w:rsidRPr="00170FF0" w:rsidRDefault="00170FF0" w:rsidP="00170FF0">
      <w:pPr>
        <w:ind w:left="-142" w:right="424"/>
        <w:jc w:val="both"/>
        <w:rPr>
          <w:rFonts w:ascii="Times New Roman" w:hAnsi="Times New Roman" w:cs="Times New Roman"/>
          <w:sz w:val="32"/>
          <w:szCs w:val="32"/>
        </w:rPr>
      </w:pPr>
      <w:r w:rsidRPr="00170FF0">
        <w:rPr>
          <w:rFonts w:ascii="Times New Roman" w:hAnsi="Times New Roman" w:cs="Times New Roman"/>
          <w:sz w:val="32"/>
          <w:szCs w:val="32"/>
        </w:rPr>
        <w:t>Весь польский народ горячо приветствует Красную Армию, освободившую устье Вислы и польские порты Гданьск и Гдыню. Польский народ никогда не забудет, что Красная Армия под Вашим руководством освободила для Польши широкий доступ к морю и дала возможность воссоединить древний польский порт Гданьск с возрожденной Польшей.</w:t>
      </w:r>
    </w:p>
    <w:p w:rsidR="00170FF0" w:rsidRPr="00170FF0" w:rsidRDefault="00170FF0" w:rsidP="00170FF0">
      <w:pPr>
        <w:ind w:left="-142" w:right="424"/>
        <w:jc w:val="both"/>
        <w:rPr>
          <w:rFonts w:ascii="Times New Roman" w:hAnsi="Times New Roman" w:cs="Times New Roman"/>
          <w:sz w:val="32"/>
          <w:szCs w:val="32"/>
        </w:rPr>
      </w:pPr>
      <w:r w:rsidRPr="00170FF0">
        <w:rPr>
          <w:rFonts w:ascii="Times New Roman" w:hAnsi="Times New Roman" w:cs="Times New Roman"/>
          <w:sz w:val="32"/>
          <w:szCs w:val="32"/>
        </w:rPr>
        <w:t>Да здравогвует союзная Красная Армия — армия-освободительница!</w:t>
      </w:r>
    </w:p>
    <w:p w:rsidR="00170FF0" w:rsidRPr="00170FF0" w:rsidRDefault="00170FF0" w:rsidP="00170FF0">
      <w:pPr>
        <w:ind w:left="-142" w:right="424"/>
        <w:jc w:val="both"/>
        <w:rPr>
          <w:rFonts w:ascii="Times New Roman" w:hAnsi="Times New Roman" w:cs="Times New Roman"/>
          <w:sz w:val="32"/>
          <w:szCs w:val="32"/>
        </w:rPr>
      </w:pPr>
      <w:r w:rsidRPr="00170FF0">
        <w:rPr>
          <w:rFonts w:ascii="Times New Roman" w:hAnsi="Times New Roman" w:cs="Times New Roman"/>
          <w:sz w:val="32"/>
          <w:szCs w:val="32"/>
        </w:rPr>
        <w:t>Печ. по: Внешняя политика Советского Союза в период Отечественной войны, т. III, с. 511,</w:t>
      </w:r>
      <w:bookmarkStart w:id="0" w:name="_GoBack"/>
      <w:bookmarkEnd w:id="0"/>
    </w:p>
    <w:sectPr w:rsidR="00170FF0" w:rsidRPr="00170FF0" w:rsidSect="00BC294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C9"/>
    <w:rsid w:val="00170FF0"/>
    <w:rsid w:val="007866C9"/>
    <w:rsid w:val="00BC294B"/>
    <w:rsid w:val="00EB0C96"/>
    <w:rsid w:val="00ED35F7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3</cp:revision>
  <dcterms:created xsi:type="dcterms:W3CDTF">2015-03-02T17:07:00Z</dcterms:created>
  <dcterms:modified xsi:type="dcterms:W3CDTF">2015-03-04T06:33:00Z</dcterms:modified>
</cp:coreProperties>
</file>