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46" w:rsidRPr="001A4631" w:rsidRDefault="00905C8F" w:rsidP="002B3B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i/>
          <w:color w:val="111111"/>
          <w:sz w:val="56"/>
          <w:szCs w:val="24"/>
          <w:shd w:val="clear" w:color="auto" w:fill="FFFFFF"/>
          <w14:glow w14:rad="228600">
            <w14:schemeClr w14:val="accent3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1A4631">
        <w:rPr>
          <w:rFonts w:ascii="Times New Roman" w:hAnsi="Times New Roman" w:cs="Times New Roman"/>
          <w:b/>
          <w:bCs/>
          <w:i/>
          <w:color w:val="111111"/>
          <w:sz w:val="56"/>
          <w:szCs w:val="24"/>
          <w:shd w:val="clear" w:color="auto" w:fill="FFFFFF"/>
          <w14:glow w14:rad="228600">
            <w14:schemeClr w14:val="accent3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Рекомендации родителям по профориентации</w:t>
      </w:r>
    </w:p>
    <w:p w:rsidR="00905C8F" w:rsidRPr="002B3BFB" w:rsidRDefault="00905C8F" w:rsidP="002B3BFB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2B3BF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 жизни каждого ребенка существует немало ключевых этапов: адаптация в детском саду, школе, становление собственной личности, осознание своего места в современном обществе.  Наряду с этим можно назвать факт профессионального самоопределения. Именно от того в какое учебное заведение поступит ваш ребенок, какую специальность он выберет, зависит его дальнейшая карьера. </w:t>
      </w:r>
      <w:r w:rsidRPr="002B3B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 xml:space="preserve">Родители часто уделяют внимание изучению рынка </w:t>
      </w:r>
      <w:proofErr w:type="gramStart"/>
      <w:r w:rsidRPr="002B3B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труда</w:t>
      </w:r>
      <w:proofErr w:type="gramEnd"/>
      <w:r w:rsidRPr="002B3BF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: какие профессии наиболее востребованы на данный момент, какие специальности принесут больший доход. Но вместе с тем </w:t>
      </w:r>
      <w:r w:rsidRPr="002B3B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 xml:space="preserve">важно </w:t>
      </w:r>
      <w:bookmarkStart w:id="0" w:name="_GoBack"/>
      <w:bookmarkEnd w:id="0"/>
      <w:r w:rsidRPr="002B3B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уделять внимание способностям и желаниям вашего ребенка</w:t>
      </w:r>
      <w:r w:rsidRPr="002B3BF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. Возможно, он может стать прекрасным музыкантом, художником, журналистом, или переводчиком. Тогда </w:t>
      </w:r>
      <w:proofErr w:type="gramStart"/>
      <w:r w:rsidRPr="002B3BF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будет ошибкой учится</w:t>
      </w:r>
      <w:proofErr w:type="gramEnd"/>
      <w:r w:rsidRPr="002B3BF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на факультетах технической направленности. </w:t>
      </w:r>
      <w:proofErr w:type="gramStart"/>
      <w:r w:rsidRPr="002B3BF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Именно в этот момент у учащихся часто возникает конфликт между желанием получить ту или иную специальность и уровнем самооценки, который часто не совпадает с действительным уровнем психологических возможностей подростка, финансовыми возможностями семьи и т. п.. Поэтому довольно значительная часть детей не готова к выбору профессии, хотя и имеет высокий уровень притязаний.</w:t>
      </w:r>
      <w:proofErr w:type="gramEnd"/>
    </w:p>
    <w:p w:rsidR="00905C8F" w:rsidRPr="002B3BFB" w:rsidRDefault="00905C8F" w:rsidP="002B3BFB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2B3BF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Нужно отнестись к процессу профессиональной ориентации серьезно, знать, что этот процесс сложный, противоречивый, длительный. Школа делает многое в формировании профессиональных намерений. В процессе обучения на каждом уроке, будь то биология или литература, обучающиеся знакомятся с содержанием самых разных профессий. На уроках технологии дети узнают, какими профессиональными качествами должен обладать представитель той или иной профессии, учатся оценивать свои психофизические особенности. Кроме того, в школе работает психолог, который оказывает помощь учащимся в их самоопределении.</w:t>
      </w:r>
      <w:r w:rsidRPr="002B3B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05C8F" w:rsidRPr="002B3BFB" w:rsidRDefault="00905C8F" w:rsidP="002B3BFB">
      <w:pPr>
        <w:shd w:val="clear" w:color="auto" w:fill="FFFFFF"/>
        <w:spacing w:before="240" w:after="240" w:line="240" w:lineRule="auto"/>
        <w:ind w:firstLine="851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2B3BF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Но, несмотря на такой большой объем </w:t>
      </w:r>
      <w:proofErr w:type="spellStart"/>
      <w:r w:rsidRPr="002B3BF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профориентационной</w:t>
      </w:r>
      <w:proofErr w:type="spellEnd"/>
      <w:r w:rsidRPr="002B3BF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работы, проводимой в школе, все же на профессиональные намерения учащихся в большой степени влияют и семейные традиции.</w:t>
      </w:r>
      <w:r w:rsidRPr="002B3BFB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 </w:t>
      </w:r>
      <w:r w:rsidRPr="002B3BFB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br/>
      </w:r>
      <w:r w:rsidRPr="002B3BF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1. 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заинтересованность;</w:t>
      </w:r>
      <w:r w:rsidRPr="002B3BFB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 </w:t>
      </w:r>
      <w:r w:rsidRPr="002B3BFB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br/>
      </w:r>
      <w:r w:rsidRPr="002B3BF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2. Если старшеклассник не может четко сформулировать свои планы, надо попытаться понять, с чем это связанно;</w:t>
      </w:r>
      <w:r w:rsidRPr="002B3BFB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 </w:t>
      </w:r>
      <w:r w:rsidRPr="002B3BFB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br/>
      </w:r>
      <w:r w:rsidRPr="002B3BF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3. Полезно предложить ребенку поработать на осенних или зимних каникулах, выбрав какое-то конкретное занятие;</w:t>
      </w:r>
      <w:r w:rsidRPr="002B3BFB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 </w:t>
      </w:r>
      <w:r w:rsidRPr="002B3BFB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br/>
      </w:r>
      <w:r w:rsidRPr="002B3BF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4. 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выбор;</w:t>
      </w:r>
      <w:r w:rsidRPr="002B3BFB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 </w:t>
      </w:r>
      <w:r w:rsidRPr="002B3BFB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br/>
      </w:r>
      <w:r w:rsidRPr="002B3BF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5.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успеть;</w:t>
      </w:r>
      <w:r w:rsidRPr="002B3BFB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 </w:t>
      </w:r>
      <w:r w:rsidRPr="002B3BFB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br/>
      </w:r>
      <w:r w:rsidRPr="002B3BF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6. Помогите своему ребенку подготовить «запасной вариант» на случай неудачи на выбранном пути.</w:t>
      </w:r>
    </w:p>
    <w:p w:rsidR="00905C8F" w:rsidRPr="002B3BFB" w:rsidRDefault="00905C8F" w:rsidP="002B3BFB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2B3BF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Роль родителей в профориентации своих детей велика. Их жизненный и трудовой опыт, авторитет, уровень материального обеспечения семьи оказывает большое влияние </w:t>
      </w:r>
      <w:r w:rsidRPr="002B3BF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lastRenderedPageBreak/>
        <w:t>на выбор будущей профессии. Хорошее отношение к своей работе со стороны отца, матери, старших братьев, сестер, их удовлетворенность своей профессией, часто являются достаточным моральным стимулом для того, чтобы подросток заинтересовался содержанием их труда и в дальнейшем выбрал одну из «семейных» профессий.</w:t>
      </w:r>
    </w:p>
    <w:p w:rsidR="00905C8F" w:rsidRPr="002B3BFB" w:rsidRDefault="00905C8F" w:rsidP="002B3BFB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2B3B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Главное для родителей - отдавать себе отчет в том, что они лишь помогают ребенку определиться</w:t>
      </w:r>
      <w:r w:rsidRPr="002B3BF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а вовсе не определяются вместо него. Помогают - потому что большинство детей в 14-16 лет еще психологически не готовы сделать выбор самостоятельно, более того, значительная часть 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Так что вряд ли родителям стоит 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 С другой стороны, нельзя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</w:t>
      </w:r>
    </w:p>
    <w:p w:rsidR="00905C8F" w:rsidRPr="002B3BFB" w:rsidRDefault="00905C8F" w:rsidP="002B3BFB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2B3B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Выбор профессии - дело, без сомнения, важное и ответственное, но не стоит относиться к нему как к процессу необратимому.</w:t>
      </w:r>
      <w:r w:rsidRPr="002B3BF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- в этом нет никакой трагедии. Специалисты отмечают, что выбор профессии один раз и на всю жизнь уходит в прошлое. Мы живем в мире, который стремительно меняется. Невозможно предсказать, какова будет ситуация на рынке труда, скажем, лет через десять.</w:t>
      </w:r>
    </w:p>
    <w:p w:rsidR="00905C8F" w:rsidRPr="002B3BFB" w:rsidRDefault="00905C8F" w:rsidP="002B3BFB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2B3BF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переиграть или начать заново.</w:t>
      </w:r>
    </w:p>
    <w:sectPr w:rsidR="00905C8F" w:rsidRPr="002B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73"/>
    <w:rsid w:val="001A4631"/>
    <w:rsid w:val="002B3BFB"/>
    <w:rsid w:val="00476D73"/>
    <w:rsid w:val="00802146"/>
    <w:rsid w:val="00905C8F"/>
    <w:rsid w:val="009571D7"/>
    <w:rsid w:val="00BA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5C8F"/>
  </w:style>
  <w:style w:type="paragraph" w:styleId="a3">
    <w:name w:val="Normal (Web)"/>
    <w:basedOn w:val="a"/>
    <w:uiPriority w:val="99"/>
    <w:semiHidden/>
    <w:unhideWhenUsed/>
    <w:rsid w:val="0090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5C8F"/>
  </w:style>
  <w:style w:type="paragraph" w:styleId="a3">
    <w:name w:val="Normal (Web)"/>
    <w:basedOn w:val="a"/>
    <w:uiPriority w:val="99"/>
    <w:semiHidden/>
    <w:unhideWhenUsed/>
    <w:rsid w:val="0090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</dc:creator>
  <cp:keywords/>
  <dc:description/>
  <cp:lastModifiedBy>Исакова</cp:lastModifiedBy>
  <cp:revision>6</cp:revision>
  <dcterms:created xsi:type="dcterms:W3CDTF">2015-12-13T07:00:00Z</dcterms:created>
  <dcterms:modified xsi:type="dcterms:W3CDTF">2015-12-13T07:41:00Z</dcterms:modified>
</cp:coreProperties>
</file>